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6A" w:rsidRPr="00A84B50" w:rsidRDefault="00462BCB" w:rsidP="00BA264D">
      <w:pPr>
        <w:spacing w:line="240" w:lineRule="auto"/>
        <w:jc w:val="both"/>
        <w:rPr>
          <w:b/>
          <w:sz w:val="28"/>
          <w:szCs w:val="28"/>
          <w:lang w:val="de-DE"/>
        </w:rPr>
      </w:pPr>
      <w:proofErr w:type="spellStart"/>
      <w:r w:rsidRPr="00A84B50">
        <w:rPr>
          <w:b/>
          <w:sz w:val="28"/>
          <w:szCs w:val="28"/>
          <w:lang w:val="de-DE"/>
        </w:rPr>
        <w:t>Technicum</w:t>
      </w:r>
      <w:proofErr w:type="spellEnd"/>
      <w:r w:rsidRPr="00A84B50">
        <w:rPr>
          <w:b/>
          <w:sz w:val="28"/>
          <w:szCs w:val="28"/>
          <w:lang w:val="de-DE"/>
        </w:rPr>
        <w:t xml:space="preserve"> macht Mitarbeiter mobil</w:t>
      </w:r>
    </w:p>
    <w:p w:rsidR="00EB58CC" w:rsidRPr="00A84B50" w:rsidRDefault="00EB58CC" w:rsidP="00BA264D">
      <w:pPr>
        <w:spacing w:line="240" w:lineRule="auto"/>
        <w:jc w:val="both"/>
        <w:rPr>
          <w:sz w:val="22"/>
          <w:szCs w:val="22"/>
          <w:lang w:val="de-DE"/>
        </w:rPr>
      </w:pPr>
    </w:p>
    <w:p w:rsidR="00C83E6A" w:rsidRDefault="00243CD7" w:rsidP="00BA264D">
      <w:pPr>
        <w:spacing w:line="360" w:lineRule="auto"/>
        <w:jc w:val="both"/>
        <w:rPr>
          <w:sz w:val="22"/>
          <w:szCs w:val="22"/>
          <w:lang w:val="de-DE"/>
        </w:rPr>
      </w:pPr>
      <w:r>
        <w:rPr>
          <w:b/>
          <w:sz w:val="22"/>
          <w:szCs w:val="22"/>
          <w:lang w:val="de-DE"/>
        </w:rPr>
        <w:t>Oldenburg</w:t>
      </w:r>
      <w:r w:rsidR="00B94701">
        <w:rPr>
          <w:b/>
          <w:sz w:val="22"/>
          <w:szCs w:val="22"/>
          <w:lang w:val="de-DE"/>
        </w:rPr>
        <w:t>, XX</w:t>
      </w:r>
      <w:r w:rsidR="00C83E6A" w:rsidRPr="00A84B50">
        <w:rPr>
          <w:b/>
          <w:sz w:val="22"/>
          <w:szCs w:val="22"/>
          <w:lang w:val="de-DE"/>
        </w:rPr>
        <w:t xml:space="preserve">. </w:t>
      </w:r>
      <w:r w:rsidR="00B94701">
        <w:rPr>
          <w:b/>
          <w:sz w:val="22"/>
          <w:szCs w:val="22"/>
          <w:lang w:val="de-DE"/>
        </w:rPr>
        <w:t>April 2016</w:t>
      </w:r>
      <w:r w:rsidR="00C83E6A" w:rsidRPr="00A84B50">
        <w:rPr>
          <w:b/>
          <w:sz w:val="22"/>
          <w:szCs w:val="22"/>
          <w:lang w:val="de-DE"/>
        </w:rPr>
        <w:t xml:space="preserve"> –</w:t>
      </w:r>
      <w:r w:rsidR="00B94701">
        <w:rPr>
          <w:b/>
          <w:sz w:val="22"/>
          <w:szCs w:val="22"/>
          <w:lang w:val="de-DE"/>
        </w:rPr>
        <w:t xml:space="preserve"> </w:t>
      </w:r>
      <w:r w:rsidR="00B94701" w:rsidRPr="00B94701">
        <w:rPr>
          <w:sz w:val="22"/>
          <w:szCs w:val="22"/>
          <w:lang w:val="de-DE"/>
        </w:rPr>
        <w:t>Mobilität ist in der Arbeitnehmerübe</w:t>
      </w:r>
      <w:r w:rsidR="00B94701" w:rsidRPr="00B94701">
        <w:rPr>
          <w:sz w:val="22"/>
          <w:szCs w:val="22"/>
          <w:lang w:val="de-DE"/>
        </w:rPr>
        <w:t>r</w:t>
      </w:r>
      <w:r w:rsidR="00B94701" w:rsidRPr="00B94701">
        <w:rPr>
          <w:sz w:val="22"/>
          <w:szCs w:val="22"/>
          <w:lang w:val="de-DE"/>
        </w:rPr>
        <w:t>lassung ein wichtiges Thema. Viele Mitarbeiter haben kein eigenes Verkehrsmittel</w:t>
      </w:r>
      <w:r w:rsidR="00A36F52">
        <w:rPr>
          <w:sz w:val="22"/>
          <w:szCs w:val="22"/>
          <w:lang w:val="de-DE"/>
        </w:rPr>
        <w:t>. I</w:t>
      </w:r>
      <w:r w:rsidR="00B94701" w:rsidRPr="00B94701">
        <w:rPr>
          <w:sz w:val="22"/>
          <w:szCs w:val="22"/>
          <w:lang w:val="de-DE"/>
        </w:rPr>
        <w:t xml:space="preserve">nsbesondere in ländlichen Gegenden </w:t>
      </w:r>
      <w:r w:rsidR="00A36F52">
        <w:rPr>
          <w:sz w:val="22"/>
          <w:szCs w:val="22"/>
          <w:lang w:val="de-DE"/>
        </w:rPr>
        <w:t>gibt es kaum Alternativen</w:t>
      </w:r>
      <w:r w:rsidR="00B94701" w:rsidRPr="00B94701">
        <w:rPr>
          <w:sz w:val="22"/>
          <w:szCs w:val="22"/>
          <w:lang w:val="de-DE"/>
        </w:rPr>
        <w:t xml:space="preserve">, den Arbeitsplatz </w:t>
      </w:r>
      <w:r w:rsidR="00A36F52">
        <w:rPr>
          <w:sz w:val="22"/>
          <w:szCs w:val="22"/>
          <w:lang w:val="de-DE"/>
        </w:rPr>
        <w:t>zu erreichen</w:t>
      </w:r>
      <w:r w:rsidR="00B94701" w:rsidRPr="00B94701">
        <w:rPr>
          <w:sz w:val="22"/>
          <w:szCs w:val="22"/>
          <w:lang w:val="de-DE"/>
        </w:rPr>
        <w:t>.</w:t>
      </w:r>
      <w:r w:rsidR="00FC7DD0">
        <w:rPr>
          <w:sz w:val="22"/>
          <w:szCs w:val="22"/>
          <w:lang w:val="de-DE"/>
        </w:rPr>
        <w:t xml:space="preserve"> </w:t>
      </w:r>
      <w:r>
        <w:rPr>
          <w:sz w:val="22"/>
          <w:szCs w:val="22"/>
          <w:lang w:val="de-DE"/>
        </w:rPr>
        <w:t>Deshalb wurden nun i</w:t>
      </w:r>
      <w:r w:rsidR="00616F4E">
        <w:rPr>
          <w:sz w:val="22"/>
          <w:szCs w:val="22"/>
          <w:lang w:val="de-DE"/>
        </w:rPr>
        <w:t>n einem Pilotprojekt mehrere</w:t>
      </w:r>
      <w:r w:rsidR="00FC7DD0">
        <w:rPr>
          <w:sz w:val="22"/>
          <w:szCs w:val="22"/>
          <w:lang w:val="de-DE"/>
        </w:rPr>
        <w:t xml:space="preserve"> Mitarbeiter des Personaldienstleisters </w:t>
      </w:r>
      <w:proofErr w:type="spellStart"/>
      <w:r w:rsidR="00FC7DD0">
        <w:rPr>
          <w:sz w:val="22"/>
          <w:szCs w:val="22"/>
          <w:lang w:val="de-DE"/>
        </w:rPr>
        <w:t>Technicum</w:t>
      </w:r>
      <w:proofErr w:type="spellEnd"/>
      <w:r w:rsidR="00FC7DD0">
        <w:rPr>
          <w:sz w:val="22"/>
          <w:szCs w:val="22"/>
          <w:lang w:val="de-DE"/>
        </w:rPr>
        <w:t xml:space="preserve"> mit Motorrollern ausgestattet, </w:t>
      </w:r>
      <w:r>
        <w:rPr>
          <w:sz w:val="22"/>
          <w:szCs w:val="22"/>
          <w:lang w:val="de-DE"/>
        </w:rPr>
        <w:t>damit sie selbstständig zu ihren Ei</w:t>
      </w:r>
      <w:r>
        <w:rPr>
          <w:sz w:val="22"/>
          <w:szCs w:val="22"/>
          <w:lang w:val="de-DE"/>
        </w:rPr>
        <w:t>n</w:t>
      </w:r>
      <w:r>
        <w:rPr>
          <w:sz w:val="22"/>
          <w:szCs w:val="22"/>
          <w:lang w:val="de-DE"/>
        </w:rPr>
        <w:t xml:space="preserve">satzorten fahren können. </w:t>
      </w:r>
    </w:p>
    <w:p w:rsidR="00243CD7" w:rsidRDefault="00243CD7" w:rsidP="00BA264D">
      <w:pPr>
        <w:spacing w:line="360" w:lineRule="auto"/>
        <w:jc w:val="both"/>
        <w:rPr>
          <w:sz w:val="22"/>
          <w:szCs w:val="22"/>
          <w:lang w:val="de-DE"/>
        </w:rPr>
      </w:pPr>
    </w:p>
    <w:p w:rsidR="00243CD7" w:rsidRDefault="00243CD7" w:rsidP="00BA264D">
      <w:pPr>
        <w:spacing w:line="360" w:lineRule="auto"/>
        <w:jc w:val="both"/>
        <w:rPr>
          <w:sz w:val="22"/>
          <w:szCs w:val="22"/>
          <w:lang w:val="de-DE"/>
        </w:rPr>
      </w:pPr>
      <w:r>
        <w:rPr>
          <w:sz w:val="22"/>
          <w:szCs w:val="22"/>
          <w:lang w:val="de-DE"/>
        </w:rPr>
        <w:t>„Es wäre doch schade, wenn Menschen, die arbeiten können und arbeiten wollen, nicht in Beschäftigung kommen, nur weil sie ihre A</w:t>
      </w:r>
      <w:r>
        <w:rPr>
          <w:sz w:val="22"/>
          <w:szCs w:val="22"/>
          <w:lang w:val="de-DE"/>
        </w:rPr>
        <w:t>r</w:t>
      </w:r>
      <w:r>
        <w:rPr>
          <w:sz w:val="22"/>
          <w:szCs w:val="22"/>
          <w:lang w:val="de-DE"/>
        </w:rPr>
        <w:t xml:space="preserve">beitsstelle nicht erreichen können. Weil wir dieses Thema häufiger haben, kam uns die Idee mit den Rollern“, erklärt Frank Weers, Leiter der </w:t>
      </w:r>
      <w:proofErr w:type="spellStart"/>
      <w:r w:rsidR="00E870FC">
        <w:rPr>
          <w:sz w:val="22"/>
          <w:szCs w:val="22"/>
          <w:lang w:val="de-DE"/>
        </w:rPr>
        <w:t>Technicum</w:t>
      </w:r>
      <w:proofErr w:type="spellEnd"/>
      <w:r>
        <w:rPr>
          <w:sz w:val="22"/>
          <w:szCs w:val="22"/>
          <w:lang w:val="de-DE"/>
        </w:rPr>
        <w:t xml:space="preserve"> Niederlassung in Oldenburg. </w:t>
      </w:r>
      <w:r w:rsidR="00E870FC">
        <w:rPr>
          <w:sz w:val="22"/>
          <w:szCs w:val="22"/>
          <w:lang w:val="de-DE"/>
        </w:rPr>
        <w:t>Viele der Kundenunte</w:t>
      </w:r>
      <w:r w:rsidR="00E870FC">
        <w:rPr>
          <w:sz w:val="22"/>
          <w:szCs w:val="22"/>
          <w:lang w:val="de-DE"/>
        </w:rPr>
        <w:t>r</w:t>
      </w:r>
      <w:r w:rsidR="00E870FC">
        <w:rPr>
          <w:sz w:val="22"/>
          <w:szCs w:val="22"/>
          <w:lang w:val="de-DE"/>
        </w:rPr>
        <w:t>nehmen liegen ein wenig außerhalb und sind mit öffentlichen Ve</w:t>
      </w:r>
      <w:r w:rsidR="00E870FC">
        <w:rPr>
          <w:sz w:val="22"/>
          <w:szCs w:val="22"/>
          <w:lang w:val="de-DE"/>
        </w:rPr>
        <w:t>r</w:t>
      </w:r>
      <w:r w:rsidR="00E870FC">
        <w:rPr>
          <w:sz w:val="22"/>
          <w:szCs w:val="22"/>
          <w:lang w:val="de-DE"/>
        </w:rPr>
        <w:t>kehrsmitteln nur umständlich und mit viel Zeitaufwand erreichbar.</w:t>
      </w:r>
    </w:p>
    <w:p w:rsidR="00E870FC" w:rsidRDefault="00E870FC" w:rsidP="00BA264D">
      <w:pPr>
        <w:spacing w:line="360" w:lineRule="auto"/>
        <w:jc w:val="both"/>
        <w:rPr>
          <w:sz w:val="22"/>
          <w:szCs w:val="22"/>
          <w:lang w:val="de-DE"/>
        </w:rPr>
      </w:pPr>
    </w:p>
    <w:p w:rsidR="00E870FC" w:rsidRDefault="00616F4E" w:rsidP="00BA264D">
      <w:pPr>
        <w:spacing w:line="360" w:lineRule="auto"/>
        <w:jc w:val="both"/>
        <w:rPr>
          <w:sz w:val="22"/>
          <w:szCs w:val="22"/>
          <w:lang w:val="de-DE"/>
        </w:rPr>
      </w:pPr>
      <w:r>
        <w:rPr>
          <w:sz w:val="22"/>
          <w:szCs w:val="22"/>
          <w:lang w:val="de-DE"/>
        </w:rPr>
        <w:t>Die</w:t>
      </w:r>
      <w:r w:rsidR="00E870FC">
        <w:rPr>
          <w:sz w:val="22"/>
          <w:szCs w:val="22"/>
          <w:lang w:val="de-DE"/>
        </w:rPr>
        <w:t xml:space="preserve"> Mitarbeiter wurden mit den Rollern überrascht und freuten sich über die neu gewonnene Mobilität.</w:t>
      </w:r>
      <w:r>
        <w:rPr>
          <w:sz w:val="22"/>
          <w:szCs w:val="22"/>
          <w:lang w:val="de-DE"/>
        </w:rPr>
        <w:t xml:space="preserve"> „So </w:t>
      </w:r>
      <w:r w:rsidR="00B130C7">
        <w:rPr>
          <w:sz w:val="22"/>
          <w:szCs w:val="22"/>
          <w:lang w:val="de-DE"/>
        </w:rPr>
        <w:t>sind wir unabhäng</w:t>
      </w:r>
      <w:r w:rsidR="00B130C7">
        <w:rPr>
          <w:sz w:val="22"/>
          <w:szCs w:val="22"/>
          <w:lang w:val="de-DE"/>
        </w:rPr>
        <w:t>i</w:t>
      </w:r>
      <w:r w:rsidR="00B130C7">
        <w:rPr>
          <w:sz w:val="22"/>
          <w:szCs w:val="22"/>
          <w:lang w:val="de-DE"/>
        </w:rPr>
        <w:t xml:space="preserve">ger und haben </w:t>
      </w:r>
      <w:r>
        <w:rPr>
          <w:sz w:val="22"/>
          <w:szCs w:val="22"/>
          <w:lang w:val="de-DE"/>
        </w:rPr>
        <w:t xml:space="preserve">dazu mehr Zeit für die Familie“, </w:t>
      </w:r>
      <w:r w:rsidR="00445B8D">
        <w:rPr>
          <w:sz w:val="22"/>
          <w:szCs w:val="22"/>
          <w:lang w:val="de-DE"/>
        </w:rPr>
        <w:t>freut sich</w:t>
      </w:r>
      <w:r>
        <w:rPr>
          <w:sz w:val="22"/>
          <w:szCs w:val="22"/>
          <w:lang w:val="de-DE"/>
        </w:rPr>
        <w:t xml:space="preserve"> ein Mitarbeiter.</w:t>
      </w:r>
      <w:r w:rsidR="00E870FC">
        <w:rPr>
          <w:sz w:val="22"/>
          <w:szCs w:val="22"/>
          <w:lang w:val="de-DE"/>
        </w:rPr>
        <w:t xml:space="preserve"> </w:t>
      </w:r>
      <w:proofErr w:type="spellStart"/>
      <w:r w:rsidR="00B130C7">
        <w:rPr>
          <w:sz w:val="22"/>
          <w:szCs w:val="22"/>
          <w:lang w:val="de-DE"/>
        </w:rPr>
        <w:t>Man</w:t>
      </w:r>
      <w:proofErr w:type="spellEnd"/>
      <w:r w:rsidR="00B130C7">
        <w:rPr>
          <w:sz w:val="22"/>
          <w:szCs w:val="22"/>
          <w:lang w:val="de-DE"/>
        </w:rPr>
        <w:t xml:space="preserve"> habe auch schon Versuche mit Fahrgemeinschaften gemacht. Alle</w:t>
      </w:r>
      <w:r w:rsidR="00B130C7">
        <w:rPr>
          <w:sz w:val="22"/>
          <w:szCs w:val="22"/>
          <w:lang w:val="de-DE"/>
        </w:rPr>
        <w:t>r</w:t>
      </w:r>
      <w:r w:rsidR="00B130C7">
        <w:rPr>
          <w:sz w:val="22"/>
          <w:szCs w:val="22"/>
          <w:lang w:val="de-DE"/>
        </w:rPr>
        <w:t>dings war das aufgrund unterschiedlicher Schichtzeiten fast nicht koord</w:t>
      </w:r>
      <w:r w:rsidR="00B130C7">
        <w:rPr>
          <w:sz w:val="22"/>
          <w:szCs w:val="22"/>
          <w:lang w:val="de-DE"/>
        </w:rPr>
        <w:t>i</w:t>
      </w:r>
      <w:r w:rsidR="00B130C7">
        <w:rPr>
          <w:sz w:val="22"/>
          <w:szCs w:val="22"/>
          <w:lang w:val="de-DE"/>
        </w:rPr>
        <w:t xml:space="preserve">nierbar. </w:t>
      </w:r>
    </w:p>
    <w:p w:rsidR="00516294" w:rsidRDefault="00516294" w:rsidP="00BA264D">
      <w:pPr>
        <w:spacing w:line="360" w:lineRule="auto"/>
        <w:jc w:val="both"/>
        <w:rPr>
          <w:sz w:val="22"/>
          <w:szCs w:val="22"/>
          <w:lang w:val="de-DE"/>
        </w:rPr>
      </w:pPr>
    </w:p>
    <w:p w:rsidR="00516294" w:rsidRPr="002610DD" w:rsidRDefault="00516294" w:rsidP="00BA264D">
      <w:pPr>
        <w:spacing w:line="360" w:lineRule="auto"/>
        <w:jc w:val="both"/>
        <w:rPr>
          <w:sz w:val="22"/>
          <w:szCs w:val="22"/>
          <w:lang w:val="de-DE"/>
        </w:rPr>
      </w:pPr>
      <w:r>
        <w:rPr>
          <w:sz w:val="22"/>
          <w:szCs w:val="22"/>
          <w:lang w:val="de-DE"/>
        </w:rPr>
        <w:t>Der Mutterkonzern U</w:t>
      </w:r>
      <w:r w:rsidR="00C31111">
        <w:rPr>
          <w:sz w:val="22"/>
          <w:szCs w:val="22"/>
          <w:lang w:val="de-DE"/>
        </w:rPr>
        <w:t>SG People Germany wurde für das</w:t>
      </w:r>
      <w:r>
        <w:rPr>
          <w:sz w:val="22"/>
          <w:szCs w:val="22"/>
          <w:lang w:val="de-DE"/>
        </w:rPr>
        <w:t xml:space="preserve"> Bestreben</w:t>
      </w:r>
      <w:r w:rsidR="00C31111">
        <w:rPr>
          <w:sz w:val="22"/>
          <w:szCs w:val="22"/>
          <w:lang w:val="de-DE"/>
        </w:rPr>
        <w:t>,</w:t>
      </w:r>
      <w:r>
        <w:rPr>
          <w:sz w:val="22"/>
          <w:szCs w:val="22"/>
          <w:lang w:val="de-DE"/>
        </w:rPr>
        <w:t xml:space="preserve"> sein</w:t>
      </w:r>
      <w:r w:rsidR="00C31111">
        <w:rPr>
          <w:sz w:val="22"/>
          <w:szCs w:val="22"/>
          <w:lang w:val="de-DE"/>
        </w:rPr>
        <w:t>e</w:t>
      </w:r>
      <w:r>
        <w:rPr>
          <w:sz w:val="22"/>
          <w:szCs w:val="22"/>
          <w:lang w:val="de-DE"/>
        </w:rPr>
        <w:t xml:space="preserve"> Mitarbeiter stetig zu fördern, in diesem Jahr bereits doppelt au</w:t>
      </w:r>
      <w:r>
        <w:rPr>
          <w:sz w:val="22"/>
          <w:szCs w:val="22"/>
          <w:lang w:val="de-DE"/>
        </w:rPr>
        <w:t>s</w:t>
      </w:r>
      <w:r>
        <w:rPr>
          <w:sz w:val="22"/>
          <w:szCs w:val="22"/>
          <w:lang w:val="de-DE"/>
        </w:rPr>
        <w:t xml:space="preserve">gezeichnet. Beim bundesweiten Wettbewerb Great Place </w:t>
      </w:r>
      <w:proofErr w:type="spellStart"/>
      <w:r>
        <w:rPr>
          <w:sz w:val="22"/>
          <w:szCs w:val="22"/>
          <w:lang w:val="de-DE"/>
        </w:rPr>
        <w:t>to</w:t>
      </w:r>
      <w:proofErr w:type="spellEnd"/>
      <w:r>
        <w:rPr>
          <w:sz w:val="22"/>
          <w:szCs w:val="22"/>
          <w:lang w:val="de-DE"/>
        </w:rPr>
        <w:t xml:space="preserve"> Work schaffte man es in die Top 50 der 100 besten Arbeitgeber Deutsc</w:t>
      </w:r>
      <w:r>
        <w:rPr>
          <w:sz w:val="22"/>
          <w:szCs w:val="22"/>
          <w:lang w:val="de-DE"/>
        </w:rPr>
        <w:t>h</w:t>
      </w:r>
      <w:r>
        <w:rPr>
          <w:sz w:val="22"/>
          <w:szCs w:val="22"/>
          <w:lang w:val="de-DE"/>
        </w:rPr>
        <w:t xml:space="preserve">lands. </w:t>
      </w:r>
      <w:r w:rsidR="002610DD">
        <w:rPr>
          <w:sz w:val="22"/>
          <w:szCs w:val="22"/>
          <w:lang w:val="de-DE"/>
        </w:rPr>
        <w:t xml:space="preserve">Bei Great Place </w:t>
      </w:r>
      <w:proofErr w:type="spellStart"/>
      <w:r w:rsidR="002610DD">
        <w:rPr>
          <w:sz w:val="22"/>
          <w:szCs w:val="22"/>
          <w:lang w:val="de-DE"/>
        </w:rPr>
        <w:t>to</w:t>
      </w:r>
      <w:proofErr w:type="spellEnd"/>
      <w:r w:rsidR="002610DD">
        <w:rPr>
          <w:sz w:val="22"/>
          <w:szCs w:val="22"/>
          <w:lang w:val="de-DE"/>
        </w:rPr>
        <w:t xml:space="preserve"> Work in Bayern zählt man sogar zu den besten 20 Arbeitgebern. </w:t>
      </w:r>
      <w:r w:rsidR="002610DD" w:rsidRPr="002610DD">
        <w:rPr>
          <w:sz w:val="22"/>
          <w:szCs w:val="22"/>
          <w:lang w:val="de-DE"/>
        </w:rPr>
        <w:t xml:space="preserve">Bewertungsgrundlage war eine anonyme Befragung zu zentralen Arbeitsplatzthemen wie Führung, Vertrauen </w:t>
      </w:r>
      <w:r w:rsidR="002610DD" w:rsidRPr="002610DD">
        <w:rPr>
          <w:sz w:val="22"/>
          <w:szCs w:val="22"/>
          <w:lang w:val="de-DE"/>
        </w:rPr>
        <w:lastRenderedPageBreak/>
        <w:t>in der Zusammenarbeit, Identifikation, Teamgeist, berufliche Entwic</w:t>
      </w:r>
      <w:r w:rsidR="002610DD" w:rsidRPr="002610DD">
        <w:rPr>
          <w:sz w:val="22"/>
          <w:szCs w:val="22"/>
          <w:lang w:val="de-DE"/>
        </w:rPr>
        <w:t>k</w:t>
      </w:r>
      <w:r w:rsidR="002610DD" w:rsidRPr="002610DD">
        <w:rPr>
          <w:sz w:val="22"/>
          <w:szCs w:val="22"/>
          <w:lang w:val="de-DE"/>
        </w:rPr>
        <w:t>lu</w:t>
      </w:r>
      <w:bookmarkStart w:id="0" w:name="_GoBack"/>
      <w:bookmarkEnd w:id="0"/>
      <w:r w:rsidR="002610DD" w:rsidRPr="002610DD">
        <w:rPr>
          <w:sz w:val="22"/>
          <w:szCs w:val="22"/>
          <w:lang w:val="de-DE"/>
        </w:rPr>
        <w:t>ng, Vergütung, Gesundheitsförderung und Work-Life-Balance. B</w:t>
      </w:r>
      <w:r w:rsidR="002610DD" w:rsidRPr="002610DD">
        <w:rPr>
          <w:sz w:val="22"/>
          <w:szCs w:val="22"/>
          <w:lang w:val="de-DE"/>
        </w:rPr>
        <w:t>e</w:t>
      </w:r>
      <w:r w:rsidR="002610DD" w:rsidRPr="002610DD">
        <w:rPr>
          <w:sz w:val="22"/>
          <w:szCs w:val="22"/>
          <w:lang w:val="de-DE"/>
        </w:rPr>
        <w:t xml:space="preserve">sonders gute Werte </w:t>
      </w:r>
      <w:proofErr w:type="gramStart"/>
      <w:r w:rsidR="002610DD" w:rsidRPr="002610DD">
        <w:rPr>
          <w:sz w:val="22"/>
          <w:szCs w:val="22"/>
          <w:lang w:val="de-DE"/>
        </w:rPr>
        <w:t>konnte</w:t>
      </w:r>
      <w:proofErr w:type="gramEnd"/>
      <w:r w:rsidR="002610DD" w:rsidRPr="002610DD">
        <w:rPr>
          <w:sz w:val="22"/>
          <w:szCs w:val="22"/>
          <w:lang w:val="de-DE"/>
        </w:rPr>
        <w:t xml:space="preserve"> USG People in den Bereichen Führung</w:t>
      </w:r>
      <w:r w:rsidR="002610DD" w:rsidRPr="002610DD">
        <w:rPr>
          <w:sz w:val="22"/>
          <w:szCs w:val="22"/>
          <w:lang w:val="de-DE"/>
        </w:rPr>
        <w:t>s</w:t>
      </w:r>
      <w:r w:rsidR="002610DD" w:rsidRPr="002610DD">
        <w:rPr>
          <w:sz w:val="22"/>
          <w:szCs w:val="22"/>
          <w:lang w:val="de-DE"/>
        </w:rPr>
        <w:t>kräftekommunikation un</w:t>
      </w:r>
      <w:r w:rsidR="00C31111">
        <w:rPr>
          <w:sz w:val="22"/>
          <w:szCs w:val="22"/>
          <w:lang w:val="de-DE"/>
        </w:rPr>
        <w:t xml:space="preserve">d Work-Life-Balance verzeichnen.  </w:t>
      </w:r>
    </w:p>
    <w:p w:rsidR="00C83E6A" w:rsidRPr="00A81A33" w:rsidRDefault="00B130C7" w:rsidP="00BA264D">
      <w:pPr>
        <w:jc w:val="both"/>
        <w:rPr>
          <w:rFonts w:cs="Arial"/>
          <w:bCs/>
          <w:color w:val="000000"/>
          <w:sz w:val="20"/>
          <w:szCs w:val="20"/>
          <w:lang w:val="de-DE"/>
        </w:rPr>
      </w:pPr>
      <w:r>
        <w:rPr>
          <w:rFonts w:cs="Arial"/>
          <w:bCs/>
          <w:color w:val="000000"/>
          <w:sz w:val="20"/>
          <w:szCs w:val="20"/>
          <w:lang w:val="de-DE"/>
        </w:rPr>
        <w:br/>
      </w:r>
      <w:r w:rsidR="00C83E6A" w:rsidRPr="00D35283">
        <w:rPr>
          <w:rFonts w:cs="Arial"/>
          <w:bCs/>
          <w:color w:val="000000"/>
          <w:sz w:val="20"/>
          <w:szCs w:val="20"/>
          <w:lang w:val="de-DE"/>
        </w:rPr>
        <w:t>(</w:t>
      </w:r>
      <w:r>
        <w:rPr>
          <w:rFonts w:cs="Arial"/>
          <w:bCs/>
          <w:color w:val="000000"/>
          <w:sz w:val="20"/>
          <w:szCs w:val="20"/>
          <w:lang w:val="de-DE"/>
        </w:rPr>
        <w:t>1</w:t>
      </w:r>
      <w:r w:rsidR="00C83E6A">
        <w:rPr>
          <w:rFonts w:cs="Arial"/>
          <w:bCs/>
          <w:color w:val="000000"/>
          <w:sz w:val="20"/>
          <w:szCs w:val="20"/>
          <w:lang w:val="de-DE"/>
        </w:rPr>
        <w:t>.</w:t>
      </w:r>
      <w:r w:rsidR="002610DD">
        <w:rPr>
          <w:rFonts w:cs="Arial"/>
          <w:bCs/>
          <w:color w:val="000000"/>
          <w:sz w:val="20"/>
          <w:szCs w:val="20"/>
          <w:lang w:val="de-DE"/>
        </w:rPr>
        <w:t>9</w:t>
      </w:r>
      <w:r>
        <w:rPr>
          <w:rFonts w:cs="Arial"/>
          <w:bCs/>
          <w:color w:val="000000"/>
          <w:sz w:val="20"/>
          <w:szCs w:val="20"/>
          <w:lang w:val="de-DE"/>
        </w:rPr>
        <w:t>65</w:t>
      </w:r>
      <w:r w:rsidR="00C83E6A" w:rsidRPr="00D35283">
        <w:rPr>
          <w:rFonts w:cs="Arial"/>
          <w:bCs/>
          <w:color w:val="000000"/>
          <w:sz w:val="20"/>
          <w:szCs w:val="20"/>
          <w:lang w:val="de-DE"/>
        </w:rPr>
        <w:t xml:space="preserve"> Zeichen)</w:t>
      </w:r>
    </w:p>
    <w:p w:rsidR="00C83E6A" w:rsidRDefault="00C83E6A" w:rsidP="00BA264D">
      <w:pPr>
        <w:jc w:val="both"/>
        <w:rPr>
          <w:rFonts w:cs="Arial"/>
          <w:b/>
          <w:bCs/>
          <w:color w:val="000000"/>
          <w:sz w:val="20"/>
          <w:szCs w:val="20"/>
          <w:lang w:val="de-DE"/>
        </w:rPr>
      </w:pPr>
    </w:p>
    <w:p w:rsidR="002610DD" w:rsidRDefault="002610DD" w:rsidP="00BA264D">
      <w:pPr>
        <w:jc w:val="both"/>
        <w:rPr>
          <w:rFonts w:cs="Arial"/>
          <w:b/>
          <w:bCs/>
          <w:sz w:val="20"/>
          <w:szCs w:val="20"/>
          <w:lang w:val="de-DE"/>
        </w:rPr>
      </w:pPr>
    </w:p>
    <w:p w:rsidR="00C83E6A" w:rsidRPr="008004C8" w:rsidRDefault="00C83E6A" w:rsidP="00BA264D">
      <w:pPr>
        <w:jc w:val="both"/>
        <w:rPr>
          <w:rFonts w:cs="Arial"/>
          <w:b/>
          <w:bCs/>
          <w:sz w:val="20"/>
          <w:szCs w:val="20"/>
          <w:lang w:val="de-DE"/>
        </w:rPr>
      </w:pPr>
      <w:r w:rsidRPr="008004C8">
        <w:rPr>
          <w:rFonts w:cs="Arial"/>
          <w:b/>
          <w:bCs/>
          <w:sz w:val="20"/>
          <w:szCs w:val="20"/>
          <w:lang w:val="de-DE"/>
        </w:rPr>
        <w:t xml:space="preserve">Über </w:t>
      </w:r>
      <w:proofErr w:type="spellStart"/>
      <w:r w:rsidRPr="008004C8">
        <w:rPr>
          <w:rFonts w:cs="Arial"/>
          <w:b/>
          <w:bCs/>
          <w:sz w:val="20"/>
          <w:szCs w:val="20"/>
          <w:lang w:val="de-DE"/>
        </w:rPr>
        <w:t>Technicum</w:t>
      </w:r>
      <w:proofErr w:type="spellEnd"/>
      <w:r w:rsidRPr="008004C8">
        <w:rPr>
          <w:rFonts w:cs="Arial"/>
          <w:b/>
          <w:bCs/>
          <w:sz w:val="20"/>
          <w:szCs w:val="20"/>
          <w:lang w:val="de-DE"/>
        </w:rPr>
        <w:t xml:space="preserve"> (</w:t>
      </w:r>
      <w:hyperlink r:id="rId8" w:history="1">
        <w:r w:rsidRPr="00D959D1">
          <w:rPr>
            <w:rStyle w:val="Hyperlink"/>
            <w:rFonts w:cs="Arial"/>
            <w:b/>
            <w:bCs/>
            <w:sz w:val="20"/>
            <w:szCs w:val="20"/>
            <w:lang w:val="de-DE"/>
          </w:rPr>
          <w:t>www.technicum.de</w:t>
        </w:r>
      </w:hyperlink>
      <w:r w:rsidRPr="008004C8">
        <w:rPr>
          <w:rFonts w:cs="Arial"/>
          <w:b/>
          <w:bCs/>
          <w:sz w:val="20"/>
          <w:szCs w:val="20"/>
          <w:lang w:val="de-DE"/>
        </w:rPr>
        <w:t xml:space="preserve">): </w:t>
      </w:r>
    </w:p>
    <w:p w:rsidR="00C83E6A" w:rsidRPr="008004C8" w:rsidRDefault="00C83E6A" w:rsidP="00BA264D">
      <w:pPr>
        <w:jc w:val="both"/>
        <w:rPr>
          <w:rFonts w:cs="Arial"/>
          <w:sz w:val="20"/>
          <w:szCs w:val="20"/>
          <w:lang w:val="de-DE"/>
        </w:rPr>
      </w:pPr>
      <w:r w:rsidRPr="008004C8">
        <w:rPr>
          <w:rFonts w:cs="Arial"/>
          <w:sz w:val="20"/>
          <w:szCs w:val="20"/>
          <w:lang w:val="de-DE"/>
        </w:rPr>
        <w:t xml:space="preserve">Das Personaldienstleistungsunternehmen </w:t>
      </w:r>
      <w:proofErr w:type="spellStart"/>
      <w:r w:rsidRPr="008004C8">
        <w:rPr>
          <w:rFonts w:cs="Arial"/>
          <w:sz w:val="20"/>
          <w:szCs w:val="20"/>
          <w:lang w:val="de-DE"/>
        </w:rPr>
        <w:t>Technicum</w:t>
      </w:r>
      <w:proofErr w:type="spellEnd"/>
      <w:r w:rsidRPr="008004C8">
        <w:rPr>
          <w:rFonts w:cs="Arial"/>
          <w:sz w:val="20"/>
          <w:szCs w:val="20"/>
          <w:lang w:val="de-DE"/>
        </w:rPr>
        <w:t xml:space="preserve"> ist auf die Überla</w:t>
      </w:r>
      <w:r w:rsidRPr="008004C8">
        <w:rPr>
          <w:rFonts w:cs="Arial"/>
          <w:sz w:val="20"/>
          <w:szCs w:val="20"/>
          <w:lang w:val="de-DE"/>
        </w:rPr>
        <w:t>s</w:t>
      </w:r>
      <w:r w:rsidRPr="008004C8">
        <w:rPr>
          <w:rFonts w:cs="Arial"/>
          <w:sz w:val="20"/>
          <w:szCs w:val="20"/>
          <w:lang w:val="de-DE"/>
        </w:rPr>
        <w:t>sung sowie Vermittlung v</w:t>
      </w:r>
      <w:r>
        <w:rPr>
          <w:rFonts w:cs="Arial"/>
          <w:sz w:val="20"/>
          <w:szCs w:val="20"/>
          <w:lang w:val="de-DE"/>
        </w:rPr>
        <w:t xml:space="preserve">on qualifizierten Fachkräften </w:t>
      </w:r>
      <w:r w:rsidRPr="008004C8">
        <w:rPr>
          <w:rFonts w:cs="Arial"/>
          <w:sz w:val="20"/>
          <w:szCs w:val="20"/>
          <w:lang w:val="de-DE"/>
        </w:rPr>
        <w:t xml:space="preserve">aus Industrie und Handwerk spezialisiert. Das Leistungsspektrum der USG People Tochter umfasst darüber hinaus komplexe Projektbetreuung wie On-Site-Management im In- und europäischen Ausland. </w:t>
      </w:r>
    </w:p>
    <w:p w:rsidR="00C83E6A" w:rsidRPr="008004C8" w:rsidRDefault="00C83E6A" w:rsidP="00BA264D">
      <w:pPr>
        <w:jc w:val="both"/>
        <w:rPr>
          <w:rFonts w:cs="Arial"/>
          <w:sz w:val="20"/>
          <w:szCs w:val="20"/>
          <w:lang w:val="de-DE"/>
        </w:rPr>
      </w:pPr>
    </w:p>
    <w:p w:rsidR="00C83E6A" w:rsidRPr="008004C8" w:rsidRDefault="00C83E6A" w:rsidP="00BA264D">
      <w:pPr>
        <w:jc w:val="both"/>
        <w:rPr>
          <w:rFonts w:cs="Arial"/>
          <w:sz w:val="20"/>
          <w:szCs w:val="20"/>
          <w:lang w:val="de-DE"/>
        </w:rPr>
      </w:pPr>
      <w:r w:rsidRPr="008004C8">
        <w:rPr>
          <w:rFonts w:cs="Arial"/>
          <w:sz w:val="20"/>
          <w:szCs w:val="20"/>
          <w:lang w:val="de-DE"/>
        </w:rPr>
        <w:t xml:space="preserve">In Deutschland beschäftigt </w:t>
      </w:r>
      <w:proofErr w:type="spellStart"/>
      <w:r w:rsidRPr="008004C8">
        <w:rPr>
          <w:rFonts w:cs="Arial"/>
          <w:sz w:val="20"/>
          <w:szCs w:val="20"/>
          <w:lang w:val="de-DE"/>
        </w:rPr>
        <w:t>Technicum</w:t>
      </w:r>
      <w:proofErr w:type="spellEnd"/>
      <w:r w:rsidRPr="008004C8">
        <w:rPr>
          <w:rFonts w:cs="Arial"/>
          <w:sz w:val="20"/>
          <w:szCs w:val="20"/>
          <w:lang w:val="de-DE"/>
        </w:rPr>
        <w:t xml:space="preserve"> rund </w:t>
      </w:r>
      <w:r>
        <w:rPr>
          <w:rFonts w:cs="Arial"/>
          <w:sz w:val="20"/>
          <w:szCs w:val="20"/>
          <w:lang w:val="de-DE"/>
        </w:rPr>
        <w:t>85</w:t>
      </w:r>
      <w:r w:rsidRPr="008004C8">
        <w:rPr>
          <w:rFonts w:cs="Arial"/>
          <w:sz w:val="20"/>
          <w:szCs w:val="20"/>
          <w:lang w:val="de-DE"/>
        </w:rPr>
        <w:t>0 Fachkräfte. Das Unterne</w:t>
      </w:r>
      <w:r w:rsidRPr="008004C8">
        <w:rPr>
          <w:rFonts w:cs="Arial"/>
          <w:sz w:val="20"/>
          <w:szCs w:val="20"/>
          <w:lang w:val="de-DE"/>
        </w:rPr>
        <w:t>h</w:t>
      </w:r>
      <w:r w:rsidRPr="008004C8">
        <w:rPr>
          <w:rFonts w:cs="Arial"/>
          <w:sz w:val="20"/>
          <w:szCs w:val="20"/>
          <w:lang w:val="de-DE"/>
        </w:rPr>
        <w:t>men entlohnt seine Mitarbeiter nach dem mit der IG BCE (Industriegewer</w:t>
      </w:r>
      <w:r w:rsidRPr="008004C8">
        <w:rPr>
          <w:rFonts w:cs="Arial"/>
          <w:sz w:val="20"/>
          <w:szCs w:val="20"/>
          <w:lang w:val="de-DE"/>
        </w:rPr>
        <w:t>k</w:t>
      </w:r>
      <w:r w:rsidRPr="008004C8">
        <w:rPr>
          <w:rFonts w:cs="Arial"/>
          <w:sz w:val="20"/>
          <w:szCs w:val="20"/>
          <w:lang w:val="de-DE"/>
        </w:rPr>
        <w:t>schaft Bergbau, Chemie, Energie) geschlossenen Tarifvertrag.</w:t>
      </w:r>
    </w:p>
    <w:p w:rsidR="00C83E6A" w:rsidRPr="008004C8" w:rsidRDefault="00C83E6A" w:rsidP="00BA264D">
      <w:pPr>
        <w:jc w:val="both"/>
        <w:rPr>
          <w:rFonts w:cs="Arial"/>
          <w:sz w:val="20"/>
          <w:szCs w:val="20"/>
          <w:lang w:val="de-DE"/>
        </w:rPr>
      </w:pPr>
    </w:p>
    <w:p w:rsidR="00C83E6A" w:rsidRPr="008004C8" w:rsidRDefault="00C83E6A" w:rsidP="00BA264D">
      <w:pPr>
        <w:jc w:val="both"/>
        <w:rPr>
          <w:rFonts w:cs="Arial"/>
          <w:sz w:val="20"/>
          <w:szCs w:val="20"/>
          <w:lang w:val="de-DE"/>
        </w:rPr>
      </w:pPr>
      <w:r w:rsidRPr="008004C8">
        <w:rPr>
          <w:rFonts w:cs="Arial"/>
          <w:sz w:val="20"/>
          <w:szCs w:val="20"/>
          <w:lang w:val="de-DE"/>
        </w:rPr>
        <w:t xml:space="preserve">Das Qualitäts- und Sicherheitsmanagement von </w:t>
      </w:r>
      <w:proofErr w:type="spellStart"/>
      <w:r w:rsidRPr="008004C8">
        <w:rPr>
          <w:rFonts w:cs="Arial"/>
          <w:sz w:val="20"/>
          <w:szCs w:val="20"/>
          <w:lang w:val="de-DE"/>
        </w:rPr>
        <w:t>Technicum</w:t>
      </w:r>
      <w:proofErr w:type="spellEnd"/>
      <w:r w:rsidRPr="008004C8">
        <w:rPr>
          <w:rFonts w:cs="Arial"/>
          <w:sz w:val="20"/>
          <w:szCs w:val="20"/>
          <w:lang w:val="de-DE"/>
        </w:rPr>
        <w:t xml:space="preserve"> ist nach SSC/SCP und DIN EN ISO 9001 sowie 14001 zertifiziert. 2011 wurde die Tochter von USG People Germany von der Hoppenstedt Kreditinformationen GmbH als „Top Business Partner“ mit der Note 1,0 ausgezeichnet.</w:t>
      </w:r>
    </w:p>
    <w:p w:rsidR="00C83E6A" w:rsidRPr="008004C8" w:rsidRDefault="00C83E6A" w:rsidP="00BA264D">
      <w:pPr>
        <w:jc w:val="both"/>
        <w:rPr>
          <w:rFonts w:cs="Arial"/>
          <w:sz w:val="20"/>
          <w:szCs w:val="20"/>
          <w:lang w:val="de-DE"/>
        </w:rPr>
      </w:pPr>
    </w:p>
    <w:p w:rsidR="00C83E6A" w:rsidRDefault="00C83E6A" w:rsidP="00BA264D">
      <w:pPr>
        <w:jc w:val="both"/>
        <w:rPr>
          <w:rFonts w:cs="Arial"/>
          <w:sz w:val="20"/>
          <w:szCs w:val="20"/>
          <w:lang w:val="de-DE"/>
        </w:rPr>
      </w:pPr>
      <w:r w:rsidRPr="008004C8">
        <w:rPr>
          <w:rFonts w:cs="Arial"/>
          <w:sz w:val="20"/>
          <w:szCs w:val="20"/>
          <w:lang w:val="de-DE"/>
        </w:rPr>
        <w:t xml:space="preserve">Weitere Neuigkeiten, Informationen und Hintergründe zum Unternehmen sind im </w:t>
      </w:r>
      <w:proofErr w:type="spellStart"/>
      <w:r w:rsidRPr="008004C8">
        <w:rPr>
          <w:rFonts w:cs="Arial"/>
          <w:sz w:val="20"/>
          <w:szCs w:val="20"/>
          <w:lang w:val="de-DE"/>
        </w:rPr>
        <w:t>Newsroom</w:t>
      </w:r>
      <w:proofErr w:type="spellEnd"/>
      <w:r w:rsidRPr="008004C8">
        <w:rPr>
          <w:rFonts w:cs="Arial"/>
          <w:sz w:val="20"/>
          <w:szCs w:val="20"/>
          <w:lang w:val="de-DE"/>
        </w:rPr>
        <w:t xml:space="preserve"> vorhanden: </w:t>
      </w:r>
      <w:hyperlink r:id="rId9" w:history="1">
        <w:r w:rsidRPr="008004C8">
          <w:rPr>
            <w:rStyle w:val="Hyperlink"/>
            <w:rFonts w:cs="Arial"/>
            <w:sz w:val="20"/>
            <w:szCs w:val="20"/>
            <w:lang w:val="de-DE"/>
          </w:rPr>
          <w:t>http://newsroom.technicum.de</w:t>
        </w:r>
      </w:hyperlink>
      <w:r w:rsidRPr="008004C8">
        <w:rPr>
          <w:rFonts w:cs="Arial"/>
          <w:sz w:val="20"/>
          <w:szCs w:val="20"/>
          <w:lang w:val="de-DE"/>
        </w:rPr>
        <w:t xml:space="preserve">  </w:t>
      </w:r>
    </w:p>
    <w:p w:rsidR="00C83E6A" w:rsidRPr="00F30B59" w:rsidRDefault="00C83E6A" w:rsidP="00BA264D">
      <w:pPr>
        <w:jc w:val="both"/>
        <w:rPr>
          <w:rFonts w:cs="Arial"/>
          <w:sz w:val="20"/>
          <w:szCs w:val="20"/>
          <w:lang w:val="de-DE"/>
        </w:rPr>
      </w:pPr>
    </w:p>
    <w:tbl>
      <w:tblPr>
        <w:tblW w:w="4394" w:type="dxa"/>
        <w:tblLook w:val="00A0" w:firstRow="1" w:lastRow="0" w:firstColumn="1" w:lastColumn="0" w:noHBand="0" w:noVBand="0"/>
      </w:tblPr>
      <w:tblGrid>
        <w:gridCol w:w="4394"/>
      </w:tblGrid>
      <w:tr w:rsidR="00665286" w:rsidRPr="00F02ECB" w:rsidTr="00665286">
        <w:trPr>
          <w:trHeight w:val="3168"/>
        </w:trPr>
        <w:tc>
          <w:tcPr>
            <w:tcW w:w="4394" w:type="dxa"/>
          </w:tcPr>
          <w:p w:rsidR="00665286" w:rsidRPr="00F02ECB" w:rsidRDefault="00665286" w:rsidP="00BA264D">
            <w:pPr>
              <w:jc w:val="both"/>
              <w:rPr>
                <w:b/>
                <w:sz w:val="20"/>
                <w:szCs w:val="20"/>
                <w:lang w:val="de-DE"/>
              </w:rPr>
            </w:pPr>
            <w:r w:rsidRPr="00F02ECB">
              <w:rPr>
                <w:b/>
                <w:sz w:val="20"/>
                <w:szCs w:val="20"/>
                <w:lang w:val="de-DE"/>
              </w:rPr>
              <w:t>Unternehmenskontakt:</w:t>
            </w:r>
          </w:p>
          <w:p w:rsidR="00665286" w:rsidRPr="00F02ECB" w:rsidRDefault="00665286" w:rsidP="00BA264D">
            <w:pPr>
              <w:jc w:val="both"/>
              <w:rPr>
                <w:sz w:val="20"/>
                <w:szCs w:val="20"/>
                <w:lang w:val="de-DE"/>
              </w:rPr>
            </w:pPr>
            <w:r w:rsidRPr="00F02ECB">
              <w:rPr>
                <w:sz w:val="20"/>
                <w:szCs w:val="20"/>
                <w:lang w:val="de-DE"/>
              </w:rPr>
              <w:t>USG People Germany GmbH</w:t>
            </w:r>
          </w:p>
          <w:p w:rsidR="00665286" w:rsidRPr="00F02ECB" w:rsidRDefault="00665286" w:rsidP="00BA264D">
            <w:pPr>
              <w:jc w:val="both"/>
              <w:rPr>
                <w:sz w:val="20"/>
                <w:szCs w:val="20"/>
                <w:lang w:val="de-DE"/>
              </w:rPr>
            </w:pPr>
            <w:r>
              <w:rPr>
                <w:sz w:val="20"/>
                <w:szCs w:val="20"/>
                <w:lang w:val="de-DE"/>
              </w:rPr>
              <w:t xml:space="preserve">Max </w:t>
            </w:r>
            <w:proofErr w:type="spellStart"/>
            <w:r>
              <w:rPr>
                <w:sz w:val="20"/>
                <w:szCs w:val="20"/>
                <w:lang w:val="de-DE"/>
              </w:rPr>
              <w:t>Micus</w:t>
            </w:r>
            <w:proofErr w:type="spellEnd"/>
          </w:p>
          <w:p w:rsidR="00665286" w:rsidRPr="00F02ECB" w:rsidRDefault="00665286" w:rsidP="00BA264D">
            <w:pPr>
              <w:jc w:val="both"/>
              <w:rPr>
                <w:sz w:val="20"/>
                <w:szCs w:val="20"/>
                <w:lang w:val="de-DE"/>
              </w:rPr>
            </w:pPr>
            <w:r w:rsidRPr="00F02ECB">
              <w:rPr>
                <w:sz w:val="20"/>
                <w:szCs w:val="20"/>
                <w:lang w:val="de-DE"/>
              </w:rPr>
              <w:t>Landsberger Straße 370a</w:t>
            </w:r>
          </w:p>
          <w:p w:rsidR="00665286" w:rsidRPr="00F02ECB" w:rsidRDefault="00665286" w:rsidP="00BA264D">
            <w:pPr>
              <w:jc w:val="both"/>
              <w:rPr>
                <w:sz w:val="20"/>
                <w:szCs w:val="20"/>
                <w:lang w:val="de-DE"/>
              </w:rPr>
            </w:pPr>
            <w:r w:rsidRPr="00F02ECB">
              <w:rPr>
                <w:sz w:val="20"/>
                <w:szCs w:val="20"/>
                <w:lang w:val="de-DE"/>
              </w:rPr>
              <w:t>80687 München</w:t>
            </w:r>
          </w:p>
          <w:p w:rsidR="00665286" w:rsidRPr="00F02ECB" w:rsidRDefault="00665286" w:rsidP="00BA264D">
            <w:pPr>
              <w:jc w:val="both"/>
              <w:rPr>
                <w:sz w:val="20"/>
                <w:szCs w:val="20"/>
                <w:lang w:val="de-DE"/>
              </w:rPr>
            </w:pPr>
          </w:p>
          <w:p w:rsidR="00665286" w:rsidRPr="00F02ECB" w:rsidRDefault="00665286" w:rsidP="00BA264D">
            <w:pPr>
              <w:jc w:val="both"/>
              <w:rPr>
                <w:sz w:val="20"/>
                <w:szCs w:val="20"/>
                <w:lang w:val="de-DE"/>
              </w:rPr>
            </w:pPr>
            <w:r w:rsidRPr="00F02ECB">
              <w:rPr>
                <w:sz w:val="20"/>
                <w:szCs w:val="20"/>
                <w:lang w:val="de-DE"/>
              </w:rPr>
              <w:t>Telefon:           +49 (0)89 - 56827-33</w:t>
            </w:r>
            <w:r>
              <w:rPr>
                <w:sz w:val="20"/>
                <w:szCs w:val="20"/>
                <w:lang w:val="de-DE"/>
              </w:rPr>
              <w:t>2</w:t>
            </w:r>
          </w:p>
          <w:p w:rsidR="00665286" w:rsidRPr="004D5133" w:rsidRDefault="00665286" w:rsidP="00BA264D">
            <w:pPr>
              <w:jc w:val="both"/>
              <w:rPr>
                <w:sz w:val="20"/>
                <w:szCs w:val="20"/>
                <w:lang w:val="it-IT"/>
              </w:rPr>
            </w:pPr>
            <w:r w:rsidRPr="004D5133">
              <w:rPr>
                <w:sz w:val="20"/>
                <w:szCs w:val="20"/>
                <w:lang w:val="it-IT"/>
              </w:rPr>
              <w:t>Fax:</w:t>
            </w:r>
            <w:proofErr w:type="gramStart"/>
            <w:r w:rsidRPr="004D5133">
              <w:rPr>
                <w:sz w:val="20"/>
                <w:szCs w:val="20"/>
                <w:lang w:val="it-IT"/>
              </w:rPr>
              <w:t xml:space="preserve">                 </w:t>
            </w:r>
            <w:proofErr w:type="gramEnd"/>
            <w:r w:rsidRPr="004D5133">
              <w:rPr>
                <w:sz w:val="20"/>
                <w:szCs w:val="20"/>
                <w:lang w:val="it-IT"/>
              </w:rPr>
              <w:t>+49 (0)89 - 56827-100</w:t>
            </w:r>
          </w:p>
          <w:p w:rsidR="00665286" w:rsidRPr="004D5133" w:rsidRDefault="00665286" w:rsidP="00BA264D">
            <w:pPr>
              <w:jc w:val="both"/>
              <w:rPr>
                <w:sz w:val="20"/>
                <w:szCs w:val="20"/>
                <w:lang w:val="it-IT"/>
              </w:rPr>
            </w:pPr>
            <w:r>
              <w:rPr>
                <w:sz w:val="20"/>
                <w:szCs w:val="20"/>
                <w:lang w:val="it-IT"/>
              </w:rPr>
              <w:t>E-Mail:</w:t>
            </w:r>
            <w:proofErr w:type="gramStart"/>
            <w:r>
              <w:rPr>
                <w:sz w:val="20"/>
                <w:szCs w:val="20"/>
                <w:lang w:val="it-IT"/>
              </w:rPr>
              <w:t xml:space="preserve">             </w:t>
            </w:r>
            <w:proofErr w:type="gramEnd"/>
            <w:r>
              <w:rPr>
                <w:sz w:val="20"/>
                <w:szCs w:val="20"/>
                <w:lang w:val="it-IT"/>
              </w:rPr>
              <w:t>mmicus</w:t>
            </w:r>
            <w:r w:rsidRPr="004D5133">
              <w:rPr>
                <w:sz w:val="20"/>
                <w:szCs w:val="20"/>
                <w:lang w:val="it-IT"/>
              </w:rPr>
              <w:t>@usgpeople.de</w:t>
            </w:r>
          </w:p>
          <w:p w:rsidR="00665286" w:rsidRPr="00F02ECB" w:rsidRDefault="00516294" w:rsidP="00BA264D">
            <w:pPr>
              <w:jc w:val="both"/>
              <w:rPr>
                <w:sz w:val="20"/>
                <w:szCs w:val="20"/>
                <w:lang w:val="de-DE"/>
              </w:rPr>
            </w:pPr>
            <w:hyperlink r:id="rId10" w:history="1">
              <w:r w:rsidR="00665286" w:rsidRPr="00F02ECB">
                <w:rPr>
                  <w:rStyle w:val="Hyperlink"/>
                  <w:sz w:val="20"/>
                  <w:szCs w:val="20"/>
                  <w:lang w:val="de-DE"/>
                </w:rPr>
                <w:t>www.usgpeople.de</w:t>
              </w:r>
            </w:hyperlink>
            <w:r w:rsidR="00665286" w:rsidRPr="00F02ECB">
              <w:rPr>
                <w:sz w:val="20"/>
                <w:szCs w:val="20"/>
                <w:lang w:val="de-DE"/>
              </w:rPr>
              <w:t xml:space="preserve"> </w:t>
            </w:r>
          </w:p>
        </w:tc>
      </w:tr>
    </w:tbl>
    <w:p w:rsidR="00C83E6A" w:rsidRDefault="00C83E6A" w:rsidP="004054BB">
      <w:pPr>
        <w:jc w:val="both"/>
        <w:rPr>
          <w:lang w:val="de-DE"/>
        </w:rPr>
      </w:pPr>
    </w:p>
    <w:sectPr w:rsidR="00C83E6A" w:rsidSect="007936E4">
      <w:headerReference w:type="default" r:id="rId11"/>
      <w:footerReference w:type="default" r:id="rId12"/>
      <w:headerReference w:type="first" r:id="rId13"/>
      <w:type w:val="continuous"/>
      <w:pgSz w:w="11906" w:h="16838" w:code="9"/>
      <w:pgMar w:top="2694" w:right="3401" w:bottom="2211" w:left="1701" w:header="719" w:footer="1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11" w:rsidRDefault="00C31111">
      <w:r>
        <w:separator/>
      </w:r>
    </w:p>
  </w:endnote>
  <w:endnote w:type="continuationSeparator" w:id="0">
    <w:p w:rsidR="00C31111" w:rsidRDefault="00C3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11" w:rsidRPr="004675E2" w:rsidRDefault="00C31111" w:rsidP="004675E2">
    <w:pPr>
      <w:pStyle w:val="Fuzeile"/>
      <w:jc w:val="right"/>
      <w:rPr>
        <w:sz w:val="22"/>
        <w:szCs w:val="22"/>
      </w:rPr>
    </w:pPr>
    <w:proofErr w:type="spellStart"/>
    <w:r>
      <w:rPr>
        <w:sz w:val="22"/>
        <w:szCs w:val="22"/>
      </w:rPr>
      <w:t>Seite</w:t>
    </w:r>
    <w:proofErr w:type="spellEnd"/>
    <w:r>
      <w:rPr>
        <w:sz w:val="22"/>
        <w:szCs w:val="22"/>
      </w:rPr>
      <w:t xml:space="preserve"> </w:t>
    </w:r>
    <w:r w:rsidRPr="004675E2">
      <w:rPr>
        <w:sz w:val="22"/>
        <w:szCs w:val="22"/>
      </w:rPr>
      <w:fldChar w:fldCharType="begin"/>
    </w:r>
    <w:r w:rsidRPr="004675E2">
      <w:rPr>
        <w:sz w:val="22"/>
        <w:szCs w:val="22"/>
      </w:rPr>
      <w:instrText xml:space="preserve"> PAGE </w:instrText>
    </w:r>
    <w:r w:rsidRPr="004675E2">
      <w:rPr>
        <w:sz w:val="22"/>
        <w:szCs w:val="22"/>
      </w:rPr>
      <w:fldChar w:fldCharType="separate"/>
    </w:r>
    <w:r w:rsidR="00216569">
      <w:rPr>
        <w:noProof/>
        <w:sz w:val="22"/>
        <w:szCs w:val="22"/>
      </w:rPr>
      <w:t>2</w:t>
    </w:r>
    <w:r w:rsidRPr="004675E2">
      <w:rPr>
        <w:sz w:val="22"/>
        <w:szCs w:val="22"/>
      </w:rPr>
      <w:fldChar w:fldCharType="end"/>
    </w:r>
    <w:r w:rsidRPr="004675E2">
      <w:rPr>
        <w:sz w:val="22"/>
        <w:szCs w:val="22"/>
      </w:rPr>
      <w:t xml:space="preserve"> </w:t>
    </w:r>
    <w:r>
      <w:rPr>
        <w:sz w:val="22"/>
        <w:szCs w:val="22"/>
      </w:rPr>
      <w:t xml:space="preserve">von </w:t>
    </w:r>
    <w:r w:rsidRPr="004675E2">
      <w:rPr>
        <w:sz w:val="22"/>
        <w:szCs w:val="22"/>
      </w:rPr>
      <w:fldChar w:fldCharType="begin"/>
    </w:r>
    <w:r w:rsidRPr="004675E2">
      <w:rPr>
        <w:sz w:val="22"/>
        <w:szCs w:val="22"/>
      </w:rPr>
      <w:instrText xml:space="preserve"> NUMPAGES </w:instrText>
    </w:r>
    <w:r w:rsidRPr="004675E2">
      <w:rPr>
        <w:sz w:val="22"/>
        <w:szCs w:val="22"/>
      </w:rPr>
      <w:fldChar w:fldCharType="separate"/>
    </w:r>
    <w:r w:rsidR="00216569">
      <w:rPr>
        <w:noProof/>
        <w:sz w:val="22"/>
        <w:szCs w:val="22"/>
      </w:rPr>
      <w:t>2</w:t>
    </w:r>
    <w:r w:rsidRPr="004675E2">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11" w:rsidRDefault="00C31111">
      <w:r>
        <w:separator/>
      </w:r>
    </w:p>
  </w:footnote>
  <w:footnote w:type="continuationSeparator" w:id="0">
    <w:p w:rsidR="00C31111" w:rsidRDefault="00C3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11" w:rsidRDefault="00C31111" w:rsidP="00170598">
    <w:pPr>
      <w:spacing w:line="300" w:lineRule="atLeast"/>
      <w:jc w:val="right"/>
      <w:rPr>
        <w:b/>
        <w:sz w:val="28"/>
        <w:szCs w:val="28"/>
      </w:rPr>
    </w:pPr>
    <w:r>
      <w:rPr>
        <w:noProof/>
        <w:lang w:val="de-DE" w:eastAsia="de-DE"/>
      </w:rPr>
      <w:drawing>
        <wp:anchor distT="0" distB="0" distL="114300" distR="114300" simplePos="0" relativeHeight="251657728" behindDoc="1" locked="0" layoutInCell="1" allowOverlap="1">
          <wp:simplePos x="0" y="0"/>
          <wp:positionH relativeFrom="column">
            <wp:posOffset>-59055</wp:posOffset>
          </wp:positionH>
          <wp:positionV relativeFrom="paragraph">
            <wp:posOffset>-136525</wp:posOffset>
          </wp:positionV>
          <wp:extent cx="2402840" cy="648335"/>
          <wp:effectExtent l="0" t="0" r="0" b="0"/>
          <wp:wrapTight wrapText="bothSides">
            <wp:wrapPolygon edited="0">
              <wp:start x="0" y="0"/>
              <wp:lineTo x="0" y="20944"/>
              <wp:lineTo x="21406" y="20944"/>
              <wp:lineTo x="21406" y="0"/>
              <wp:lineTo x="0" y="0"/>
            </wp:wrapPolygon>
          </wp:wrapTight>
          <wp:docPr id="2" name="Bild 1" descr="technic~LP2_p_colour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echnic~LP2_p_colour ma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40" cy="648335"/>
                  </a:xfrm>
                  <a:prstGeom prst="rect">
                    <a:avLst/>
                  </a:prstGeom>
                  <a:noFill/>
                </pic:spPr>
              </pic:pic>
            </a:graphicData>
          </a:graphic>
          <wp14:sizeRelH relativeFrom="page">
            <wp14:pctWidth>0</wp14:pctWidth>
          </wp14:sizeRelH>
          <wp14:sizeRelV relativeFrom="page">
            <wp14:pctHeight>0</wp14:pctHeight>
          </wp14:sizeRelV>
        </wp:anchor>
      </w:drawing>
    </w:r>
  </w:p>
  <w:p w:rsidR="00C31111" w:rsidRDefault="00C31111" w:rsidP="00170598">
    <w:pPr>
      <w:spacing w:line="300" w:lineRule="atLeast"/>
      <w:jc w:val="right"/>
      <w:rPr>
        <w:b/>
        <w:sz w:val="28"/>
        <w:szCs w:val="28"/>
      </w:rPr>
    </w:pPr>
  </w:p>
  <w:p w:rsidR="00C31111" w:rsidRDefault="00C31111" w:rsidP="00170598">
    <w:pPr>
      <w:spacing w:line="300" w:lineRule="atLeast"/>
      <w:jc w:val="right"/>
      <w:rPr>
        <w:b/>
        <w:sz w:val="28"/>
        <w:szCs w:val="28"/>
      </w:rPr>
    </w:pPr>
  </w:p>
  <w:p w:rsidR="00C31111" w:rsidRDefault="00C31111" w:rsidP="00170598">
    <w:pPr>
      <w:spacing w:line="300" w:lineRule="atLeast"/>
      <w:jc w:val="right"/>
      <w:rPr>
        <w:b/>
        <w:sz w:val="28"/>
        <w:szCs w:val="28"/>
      </w:rPr>
    </w:pPr>
  </w:p>
  <w:p w:rsidR="00C31111" w:rsidRPr="00170598" w:rsidRDefault="00C31111" w:rsidP="007936E4">
    <w:pPr>
      <w:spacing w:line="300" w:lineRule="atLeast"/>
      <w:ind w:right="-1701"/>
      <w:jc w:val="right"/>
      <w:rPr>
        <w:noProof/>
        <w:sz w:val="28"/>
        <w:szCs w:val="28"/>
      </w:rPr>
    </w:pPr>
    <w:r>
      <w:rPr>
        <w:b/>
        <w:sz w:val="28"/>
        <w:szCs w:val="28"/>
      </w:rPr>
      <w:t>PRESSEINFORMAT</w:t>
    </w:r>
    <w:r w:rsidRPr="00C24810">
      <w:rPr>
        <w:b/>
        <w:sz w:val="28"/>
        <w:szCs w:val="28"/>
      </w:rPr>
      <w:t>I</w:t>
    </w:r>
    <w:r>
      <w:rPr>
        <w:b/>
        <w:sz w:val="28"/>
        <w:szCs w:val="28"/>
      </w:rPr>
      <w:t>O</w:t>
    </w:r>
    <w:r w:rsidRPr="00C24810">
      <w:rPr>
        <w:b/>
        <w:sz w:val="28"/>
        <w:szCs w:val="28"/>
      </w:rPr>
      <w: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11" w:rsidRDefault="00C31111" w:rsidP="008F21EC">
    <w:pPr>
      <w:spacing w:line="300" w:lineRule="atLeast"/>
      <w:rPr>
        <w:b/>
        <w:sz w:val="28"/>
        <w:szCs w:val="28"/>
      </w:rPr>
    </w:pPr>
    <w:r>
      <w:rPr>
        <w:b/>
        <w:noProof/>
        <w:sz w:val="28"/>
        <w:szCs w:val="28"/>
        <w:lang w:val="de-DE" w:eastAsia="de-DE"/>
      </w:rPr>
      <w:drawing>
        <wp:inline distT="0" distB="0" distL="0" distR="0">
          <wp:extent cx="2399665" cy="650875"/>
          <wp:effectExtent l="0" t="0" r="635" b="0"/>
          <wp:docPr id="1" name="Bild 1" descr="technic~LP2_p_colour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echnic~LP2_p_colour ma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650875"/>
                  </a:xfrm>
                  <a:prstGeom prst="rect">
                    <a:avLst/>
                  </a:prstGeom>
                  <a:noFill/>
                  <a:ln>
                    <a:noFill/>
                  </a:ln>
                </pic:spPr>
              </pic:pic>
            </a:graphicData>
          </a:graphic>
        </wp:inline>
      </w:drawing>
    </w:r>
  </w:p>
  <w:p w:rsidR="00C31111" w:rsidRDefault="00C31111" w:rsidP="00164AA1">
    <w:pPr>
      <w:tabs>
        <w:tab w:val="left" w:pos="1273"/>
      </w:tabs>
      <w:spacing w:line="300" w:lineRule="atLeast"/>
      <w:rPr>
        <w:b/>
        <w:sz w:val="28"/>
        <w:szCs w:val="28"/>
      </w:rPr>
    </w:pPr>
    <w:r>
      <w:rPr>
        <w:b/>
        <w:sz w:val="28"/>
        <w:szCs w:val="28"/>
      </w:rPr>
      <w:tab/>
    </w:r>
    <w:r>
      <w:rPr>
        <w:b/>
        <w:sz w:val="28"/>
        <w:szCs w:val="28"/>
      </w:rPr>
      <w:tab/>
    </w:r>
    <w:r>
      <w:rPr>
        <w:b/>
        <w:sz w:val="28"/>
        <w:szCs w:val="28"/>
      </w:rPr>
      <w:tab/>
    </w:r>
  </w:p>
  <w:p w:rsidR="00C31111" w:rsidRDefault="00C31111" w:rsidP="00C24810">
    <w:pPr>
      <w:spacing w:line="300" w:lineRule="atLeast"/>
      <w:jc w:val="right"/>
      <w:rPr>
        <w:b/>
        <w:sz w:val="28"/>
        <w:szCs w:val="28"/>
      </w:rPr>
    </w:pPr>
  </w:p>
  <w:p w:rsidR="00C31111" w:rsidRPr="004D5133" w:rsidRDefault="00C31111" w:rsidP="00C24810">
    <w:pPr>
      <w:spacing w:line="300" w:lineRule="atLeast"/>
      <w:jc w:val="right"/>
      <w:rPr>
        <w:noProof/>
        <w:sz w:val="28"/>
        <w:szCs w:val="28"/>
        <w:lang w:val="it-IT"/>
      </w:rPr>
    </w:pPr>
    <w:r w:rsidRPr="004D5133">
      <w:rPr>
        <w:b/>
        <w:sz w:val="28"/>
        <w:szCs w:val="28"/>
        <w:lang w:val="it-IT"/>
      </w:rPr>
      <w:t xml:space="preserve">P R E </w:t>
    </w:r>
    <w:proofErr w:type="gramStart"/>
    <w:r w:rsidRPr="004D5133">
      <w:rPr>
        <w:b/>
        <w:sz w:val="28"/>
        <w:szCs w:val="28"/>
        <w:lang w:val="it-IT"/>
      </w:rPr>
      <w:t xml:space="preserve">S </w:t>
    </w:r>
    <w:proofErr w:type="spellStart"/>
    <w:r w:rsidRPr="004D5133">
      <w:rPr>
        <w:b/>
        <w:sz w:val="28"/>
        <w:szCs w:val="28"/>
        <w:lang w:val="it-IT"/>
      </w:rPr>
      <w:t>S</w:t>
    </w:r>
    <w:proofErr w:type="spellEnd"/>
    <w:proofErr w:type="gramEnd"/>
    <w:r w:rsidRPr="004D5133">
      <w:rPr>
        <w:b/>
        <w:sz w:val="28"/>
        <w:szCs w:val="28"/>
        <w:lang w:val="it-IT"/>
      </w:rPr>
      <w:t xml:space="preserve"> E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5CF"/>
    <w:multiLevelType w:val="hybridMultilevel"/>
    <w:tmpl w:val="B57E479A"/>
    <w:lvl w:ilvl="0" w:tplc="E136905C">
      <w:start w:val="1"/>
      <w:numFmt w:val="lowerRoman"/>
      <w:lvlText w:val="%1."/>
      <w:lvlJc w:val="left"/>
      <w:pPr>
        <w:tabs>
          <w:tab w:val="num" w:pos="1080"/>
        </w:tabs>
        <w:ind w:left="108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43357C75"/>
    <w:multiLevelType w:val="hybridMultilevel"/>
    <w:tmpl w:val="DFDEE9B8"/>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6BA60C2E"/>
    <w:multiLevelType w:val="hybridMultilevel"/>
    <w:tmpl w:val="D130B1C8"/>
    <w:lvl w:ilvl="0" w:tplc="E976FFD4">
      <w:start w:val="1"/>
      <w:numFmt w:val="bullet"/>
      <w:lvlText w:val=""/>
      <w:lvlJc w:val="left"/>
      <w:pPr>
        <w:tabs>
          <w:tab w:val="num" w:pos="284"/>
        </w:tabs>
        <w:ind w:left="284" w:hanging="284"/>
      </w:pPr>
      <w:rPr>
        <w:rFonts w:ascii="Symbol" w:hAnsi="Symbol" w:hint="default"/>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CD20232"/>
    <w:multiLevelType w:val="hybridMultilevel"/>
    <w:tmpl w:val="C51EB320"/>
    <w:lvl w:ilvl="0" w:tplc="5410400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95"/>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juridisch" w:val="kvk flevoland_x000d_btw nl_x000d_rabobank_x000d_uwv gak_x000d_"/>
    <w:docVar w:name="afzendgegevens" w:val="USG People N.V._x000d_P.J. Oudweg 61, 1314 CK  Almere_x000d_Postbus 1, 1300 AA  Almere, Nederland_x000d_T (036) 529 95 00_x000d_F (036) 529 95 09_x000d_info@usgpeople.com_x000d_www.usgpeople.com"/>
    <w:docVar w:name="Carma DocSys~CanReopen" w:val="1"/>
    <w:docVar w:name="Carma DocSys~XML" w:val="&lt;?xml version=&quot;1.0&quot;?&gt;_x000d__x000a_&lt;data customer=&quot;USG&quot; profile=&quot;USG&quot; model=&quot;brief.xml&quot; country-code=&quot;31&quot; target=&quot;Microsoft Word&quot; target-version=&quot;11.0&quot; target-build=&quot;11.0.6359&quot; engine-version=&quot;1.16.24&quot; lastuser-initials=&quot;bte&quot; lastuser-name=&quot;Bert Tobé&quot; existing=&quot;Document1#Document&quot;&gt;&lt;brief template=&quot;brief.dot&quot; id=&quot;cef6b028e4244149af2684069258c18c&quot; version=&quot;1.0&quot; lcid=&quot;1043&quot; locale=&quot;nl&quot;&gt;&lt;MAILING disabled=&quot;true&quot; fields=&quot;adres;aanhef&quot;/&gt;&lt;PAPER first=&quot;voorbedrukt&quot; other=&quot;voorbedrukt&quot;/&gt;&lt;ondertekenaar-item value=&quot;1&quot; formatted-value=&quot;afz-zoeknaam&quot;&gt;&lt;afzender taal=&quot;1043&quot; aanhef=&quot;1&quot; groetregel=&quot;1&quot; name=&quot;afz-zoeknaam&quot; afdeling=&quot;1&quot; country-id=&quot;NLD&quot; country-code=&quot;31&quot; naam=&quot;afz-naam&quot; functie=&quot;afz-functie&quot; telefoon=&quot;0624548605&quot; fax=&quot;0624548196&quot; email=&quot;afzender@email.com&quot; gender=&quot;M&quot; title=&quot;Ing&quot; handtekening=&quot;C:\Documents and Settings\bert\Desktop\my shares\handtekening-bert.gif&quot;/&gt;_x000d__x000a__x0009__x0009_&lt;/ondertekenaar-item&gt;&lt;afdeling-item value=&quot;1&quot; formatted-value=&quot;afd-zoeknaam&quot;&gt;&lt;afdeling name=&quot;afd-zoeknaam&quot; bedrijfsonderdeel=&quot;1&quot; telefoon=&quot;0365299500&quot; telefax=&quot;0365299509&quot; country-id=&quot;NLD&quot; country-code=&quot;31&quot; internet=&quot;www.usgpeople.com&quot; email=&quot;info@usgpeople.com&quot; code=&quot;ZNM&quot;&gt;&lt;taal id=&quot;1043&quot; naam=&quot;Afdelingsnaam&quot; bezoekadres=&quot;P.J. Oudweg 61\n1314 CK  Almere&quot; postadres=&quot;Postbus 1\n1300 AA  Almere&quot; land=&quot;Nederland&quot;/&gt;&lt;taal id=&quot;2057&quot; naam=&quot;Afdelingsnaam&quot; bezoekadres=&quot;P.J. Oudweg 61\n1314 CK  Almere&quot; postadres=&quot;Postbus 1\n1300 AA  Almere&quot; land=&quot;The Netherlands&quot;/&gt;&lt;taal id=&quot;1031&quot; naam=&quot;Afdelingsnaam&quot; bezoekadres=&quot;P.J. Oudweg 61\n1314 CK  Almere&quot; postadres=&quot;Postbus 1\n1300 AA  Almere&quot; land=&quot;Die Niederlande&quot;/&gt;&lt;taal id=&quot;1036&quot; naam=&quot;Afdelingsnaam&quot; bezoekadres=&quot;P.J. Oudweg 61\n1314 CK  Almere&quot; postadres=&quot;Postbus 1\n1300 AA  Almere&quot; land=&quot;Les Pays-Bas&quot;/&gt;&lt;/afdeling&gt;&lt;/afdeling-item&gt;&lt;bedrijfsonderdeel-item value=&quot;1&quot; formatted-value=&quot;bdr-zoeknaam&quot;&gt;&lt;bedrijfsonderdeel name=&quot;bdr-zoeknaam&quot; logo=&quot;usg&quot; email=&quot;info@usgpeople.com&quot; internet=&quot;www.usgpeople.com&quot;&gt;&lt;taal id=&quot;1043&quot; statutaire-naam=&quot;USG People N.V.&quot; kvk=&quot;kvk flevoland&quot; kvknr=&quot;33226328&quot; btw=&quot;btw nl&quot; btwnr=&quot;804092564B01&quot; bank=&quot;rabobank&quot; banknr=&quot;32.10.78.208&quot; uwv=&quot;uwv gak&quot; uwvnr=&quot;025-129.749.68-01-01&quot; voettext1=&quot;onderdeel van USG People N.V.&quot;/&gt;&lt;taal id=&quot;2057&quot; statutaire-naam=&quot;USG People N.V.&quot; kvk=&quot;kvk flevoland&quot; kvknr=&quot;33226328&quot; btw=&quot;btw nl&quot; btwnr=&quot;804092564B01&quot; bank=&quot;rabobank&quot; banknr=&quot;32.10.78.208&quot; uwv=&quot;uwv gak&quot; uwvnr=&quot;025-129.749.68-01-01&quot; voettext1=&quot;onderdeel van USG People N.V.&quot;/&gt;&lt;taal id=&quot;1031&quot; statutaire-naam=&quot;USG People N.V.&quot; kvk=&quot;kvk flevoland&quot; kvknr=&quot;33226328&quot; btw=&quot;btw nl&quot; btwnr=&quot;804092564B01&quot; bank=&quot;rabobank&quot; banknr=&quot;32.10.78.208&quot; uwv=&quot;uwv gak&quot; uwvnr=&quot;025-129.749.68-01-01&quot; voettext1=&quot;onderdeel van USG People N.V.&quot;/&gt;&lt;taal id=&quot;1036&quot; statutaire-naam=&quot;USG People N.V.&quot; kvk=&quot;kvk flevoland&quot; kvknr=&quot;33226328&quot; btw=&quot;btw nl&quot; btwnr=&quot;804092564B01&quot; bank=&quot;rabobank&quot; banknr=&quot;32.10.78.208&quot; uwv=&quot;uwv gak&quot; uwvnr=&quot;025-129.749.68-01-01&quot; voettext1=&quot;onderdeel van USG People N.V.&quot;/&gt;&lt;ntgroups/&gt;&lt;/bedrijfsonderdeel&gt;&lt;/bedrijfsonderdeel-item&gt;&lt;beh-ondertekenaar-item/&gt;&lt;beh-afdeling-item/&gt;&lt;beh-bedrijfsonderdeel-item/&gt;&lt;functie value=&quot;afz-functie&quot; formatted-value=&quot;afz-functie&quot;/&gt;&lt;beh-functie value=&quot;&quot; formatted-value=&quot;&quot;/&gt;&lt;behandelddoor value=&quot;afz-naam&quot; formatted-value=&quot;afz-naam&quot;/&gt;&lt;beh-behandelddoor value=&quot;&quot; formatted-value=&quot;&quot;/&gt;&lt;statutairenaam value=&quot;USG People N.V.&quot; formatted-value=&quot;USG People N.V.&quot;/&gt;&lt;bezoekadres value=&quot;P.J. Oudweg 61\n1314 CK  Almere&quot; formatted-value=&quot;P.J. Oudweg 61\n1314 CK  Almere&quot;/&gt;&lt;postadres value=&quot;Postbus 1\n1300 AA  Almere&quot; formatted-value=&quot;Postbus 1\n1300 AA  Almere&quot;/&gt;&lt;country value=&quot;Nederland&quot; formatted-value=&quot;Nederland&quot;/&gt;&lt;voettext value=&quot;onderdeel van USG People N.V.&quot; formatted-value=&quot;onderdeel van USG People N.V.&quot;/&gt;&lt;kvk value=&quot;kvk flevoland&quot; formatted-value=&quot;kvk flevoland&quot;/&gt;&lt;kvknr value=&quot;33226328&quot; formatted-value=&quot;33226328&quot;/&gt;&lt;btw value=&quot;btw nl&quot; formatted-value=&quot;btw nl&quot;/&gt;&lt;btwnr value=&quot;804092564B01&quot; formatted-value=&quot;804092564B01&quot;/&gt;&lt;bank value=&quot;rabobank&quot; formatted-value=&quot;rabobank&quot;/&gt;&lt;banknr value=&quot;32.10.78.208&quot; formatted-value=&quot;32.10.78.208&quot;/&gt;&lt;uwv value=&quot;uwv gak&quot; formatted-value=&quot;uwv gak&quot;/&gt;&lt;uwvnr value=&quot;025-129.749.68-01-01&quot; formatted-value=&quot;025-129.749.68-01-01&quot;/&gt;&lt;_werkmaatschappijen value=&quot;&quot; formatted-value=&quot;&quot;/&gt;&lt;ondertekenaar formatted-value=&quot;ing afz-naam&quot;/&gt;&lt;beh-ondertekenaar formatted-value=&quot;&quot;/&gt;&lt;ondertekening formatted-value=&quot;ing afz-naam\nafz-functie&quot;/&gt;&lt;beh-ondertekening formatted-value=&quot;&quot;/&gt;&lt;_onderwerp formatted-value=&quot;\n\nOnderwerp\n&quot;/&gt;&lt;bijlagen formatted-value=&quot;Bijlagen: zxcv&quot;/&gt;&lt;datum formatted-value=&quot;\n7 december 2005&quot;/&gt;&lt;telefoon value=&quot;0365299500&quot; formatted-value=&quot;(036) 529 95 00&quot;&gt;&lt;phonenumber country-code=&quot;31&quot; number=&quot;0365299500&quot;/&gt;&lt;/telefoon&gt;&lt;telefax value=&quot;0365299509&quot; formatted-value=&quot;(036) 529 95 09&quot;&gt;&lt;phonenumber country-code=&quot;31&quot; number=&quot;0365299509&quot;/&gt;&lt;/telefax&gt;&lt;doorkiestelefoon value=&quot;0624548605&quot; formatted-value=&quot;(06) 24 54 86 05&quot;&gt;&lt;phonenumber country-code=&quot;31&quot; number=&quot;0624548605&quot;/&gt;&lt;/doorkiestelefoon&gt;&lt;doorkiestelefax value=&quot;0624548196&quot; formatted-value=&quot;(06) 24 54 81 96&quot;&gt;&lt;phonenumber country-code=&quot;31&quot; number=&quot;0624548196&quot;/&gt;&lt;/doorkiestelefax&gt;&lt;werkmaatschappijen formatted-value=&quot;&quot;/&gt;&lt;afzendgegevens formatted-value=&quot;USG People N.V.\nP.J. Oudweg 61, 1314 CK  Almere\nPostbus 1, 1300 AA  Almere, Nederland\nT (036) 529 95 00\nF (036) 529 95 09\ninfo@usgpeople.com\nwww.usgpeople.com&quot;/&gt;&lt;mail formatted-value=&quot;info@usgpeople.com&quot;/&gt;&lt;inet formatted-value=&quot;www.usgpeople.com&quot;/&gt;&lt;_juridisch formatted-value=&quot;kvk flevoland\nbtw nl\nrabobank\nuwv gak\n&quot;/&gt;&lt;juridisch formatted-value=&quot;33226328\n804092564B01\n32.10.78.208\n025-129.749.68-01-01\n&quot;/&gt;&lt;ond_hand/&gt;&lt;ond_content&gt;&lt;body xmlns:msxsl=&quot;urn:schemas-microsoft-com:xslt&quot; xmlns:docsys=&quot;http://www.b-ware.nl&quot;&gt;&lt;picture top=&quot;-40pt&quot; left=&quot;-220pt&quot; max-width=&quot;5cm&quot; max-height=&quot;2cm&quot; type=&quot;float&quot; lock-aspect-ratio=&quot;true&quot; zorder=&quot;behind-text&quot; src=&quot;C:\Documents and Settings\bert\Desktop\my shares\handtekening-bert.gif&quot;/&gt;&lt;/body&gt;&lt;/ond_content&gt;&lt;beh_hand/&gt;&lt;beh_content&gt;&lt;body xmlns:msxsl=&quot;urn:schemas-microsoft-com:xslt&quot; xmlns:docsys=&quot;http://www.b-ware.nl&quot;/&gt;&lt;/beh_content&gt;&lt;reftelfax formatted-value=&quot;T: (06) 24 54 86 05&quot;/&gt;&lt;_reftelfax-kop formatted-value=&quot;referentie/telefoon\n&quot;/&gt;&lt;adres formatted-value=&quot;Geen\nt.a.v. Ir. P.B.Y. ten Hoeve\nDaar \nAuke Vleerstraat 6c\n7521 PG  ENSCHEDE&quot; value=&quot;1&quot;&gt;&lt;address typeid=&quot;1&quot; typename=&quot;postadres&quot; street=&quot;Auke Vleerstraat&quot; housenr=&quot;6c&quot; zipcode=&quot;7521 PG&quot; city=&quot;Enschede&quot; country-id=&quot;NLD&quot; country-code=&quot;31&quot; omitted-country=&quot;Nederland&quot; kix=&quot;7521PG6XC&quot; usekix=&quot;true&quot;&gt;&lt;person index=&quot;1&quot; title=&quot;Ir.&quot; initials=&quot;P.B.Y.&quot; first=&quot;Bas&quot; middle=&quot;ten&quot; last=&quot;Hoeve&quot; display=&quot;Ir. P.B.Y. ten Hoeve&quot; email=&quot;bas@b-ware.nl&quot; phone=&quot;0301234567&quot; fax=&quot;0307654321&quot;/&gt;&lt;company display=&quot;Hoeve, Bas ten&quot; name=&quot;Geen&quot; department=&quot;Daar&quot;&gt;_x000d__x000a__x0009__x0009__x0009__x0009_&lt;/company&gt;_x000d__x000a__x0009__x0009__x0009_&lt;/address&gt;&lt;/adres&gt;&lt;tablestart output-value=&quot;&quot;/&gt;&lt;_reftelfax value=&quot;1&quot; formatted-value=&quot;Telefoon&quot;/&gt;&lt;aanhef value=&quot;1&quot; formatted-value=&quot;Geachte heer/mevrouw Ten Hoeve&quot; output-value=&quot;Geachte heer/mevrouw Ten Hoeve,&quot;/&gt;&lt;groetregel value=&quot;1&quot; formatted-value=&quot;Met vriendelijke groet&quot; output-value=&quot;Met vriendelijke groet,&quot;/&gt;&lt;datum-txt value=&quot;2005-12-07T11:02:49&quot; formatted-value=&quot;7 december 2005&quot;/&gt;&lt;onderwerp value=&quot;asdf&quot; formatted-value=&quot;asdf&quot; format-disabled=&quot;true&quot;/&gt;&lt;bijlagen-txt value=&quot;zxcv&quot; formatted-value=&quot;zxcv&quot; format-disabled=&quot;true&quot;/&gt;&lt;companydoc value=&quot;menzis-brief&quot; formatted-value=&quot;menzis-brief&quot;/&gt;&lt;_datum value=&quot;Datum&quot; formatted-value=&quot;Datum&quot;/&gt;&lt;_onderwerp-txt value=&quot;Onderwerp&quot; formatted-value=&quot;Onderwerp&quot;/&gt;&lt;email formatted-value=&quot;afzender@email.com&quot;/&gt;&lt;_email formatted-value=&quot;\n\nemail\n&quot;/&gt;&lt;_email-txt value=&quot;email&quot; formatted-value=&quot;email&quot;/&gt;&lt;_reftelfax-txt value=&quot;referentie/telefoon&quot; formatted-value=&quot;referentie/telefoon&quot;/&gt;&lt;_referentie value=&quot;referentie&quot; formatted-value=&quot;referentie&quot;/&gt;&lt;_pagina value=&quot;pagina&quot; formatted-value=&quot;pagina&quot;/&gt;&lt;_bijlagen value=&quot;Bijlagen&quot; formatted-value=&quot;Bijlagen&quot;/&gt;&lt;/brief&gt;&lt;/data&gt;_x000d__x000a_"/>
    <w:docVar w:name="juridisch" w:val="33226328_x000d_804092564B01_x000d_32.10.78.208_x000d_025-129.749.68-01-01_x000d_"/>
    <w:docVar w:name="reused" w:val="*"/>
  </w:docVars>
  <w:rsids>
    <w:rsidRoot w:val="00447607"/>
    <w:rsid w:val="00002AD6"/>
    <w:rsid w:val="0002154D"/>
    <w:rsid w:val="000234ED"/>
    <w:rsid w:val="000241B7"/>
    <w:rsid w:val="00026854"/>
    <w:rsid w:val="00027065"/>
    <w:rsid w:val="00050C54"/>
    <w:rsid w:val="00054C54"/>
    <w:rsid w:val="0007740E"/>
    <w:rsid w:val="00085194"/>
    <w:rsid w:val="00090E52"/>
    <w:rsid w:val="00092DBC"/>
    <w:rsid w:val="000A2C87"/>
    <w:rsid w:val="000B6E23"/>
    <w:rsid w:val="000B7FC4"/>
    <w:rsid w:val="000C5D4B"/>
    <w:rsid w:val="000E144D"/>
    <w:rsid w:val="0010581D"/>
    <w:rsid w:val="00112910"/>
    <w:rsid w:val="001255B6"/>
    <w:rsid w:val="001429C3"/>
    <w:rsid w:val="0014754A"/>
    <w:rsid w:val="001514CF"/>
    <w:rsid w:val="0015521D"/>
    <w:rsid w:val="0015643C"/>
    <w:rsid w:val="00164AA1"/>
    <w:rsid w:val="00170598"/>
    <w:rsid w:val="001843A8"/>
    <w:rsid w:val="001C3BBC"/>
    <w:rsid w:val="001C74C6"/>
    <w:rsid w:val="001D1F3F"/>
    <w:rsid w:val="001D4D99"/>
    <w:rsid w:val="001E65CE"/>
    <w:rsid w:val="00210268"/>
    <w:rsid w:val="00216569"/>
    <w:rsid w:val="002275F0"/>
    <w:rsid w:val="00230B44"/>
    <w:rsid w:val="00240DCA"/>
    <w:rsid w:val="00243CD7"/>
    <w:rsid w:val="00245DC9"/>
    <w:rsid w:val="00252CAE"/>
    <w:rsid w:val="00256C66"/>
    <w:rsid w:val="002610DD"/>
    <w:rsid w:val="00262236"/>
    <w:rsid w:val="00274673"/>
    <w:rsid w:val="0028495F"/>
    <w:rsid w:val="00291282"/>
    <w:rsid w:val="00292455"/>
    <w:rsid w:val="002928CD"/>
    <w:rsid w:val="002A1E83"/>
    <w:rsid w:val="002B41B6"/>
    <w:rsid w:val="002B5BBC"/>
    <w:rsid w:val="002C2287"/>
    <w:rsid w:val="002C3318"/>
    <w:rsid w:val="002D3E64"/>
    <w:rsid w:val="002D6F91"/>
    <w:rsid w:val="002D771D"/>
    <w:rsid w:val="002F782A"/>
    <w:rsid w:val="00300A99"/>
    <w:rsid w:val="003276E4"/>
    <w:rsid w:val="00350DF5"/>
    <w:rsid w:val="00363B84"/>
    <w:rsid w:val="003741F5"/>
    <w:rsid w:val="003A085D"/>
    <w:rsid w:val="003C38BA"/>
    <w:rsid w:val="003C3CD4"/>
    <w:rsid w:val="003D723C"/>
    <w:rsid w:val="003F14F9"/>
    <w:rsid w:val="003F25A6"/>
    <w:rsid w:val="003F6D99"/>
    <w:rsid w:val="004008FB"/>
    <w:rsid w:val="004054BB"/>
    <w:rsid w:val="00422962"/>
    <w:rsid w:val="00423AE7"/>
    <w:rsid w:val="00431BA3"/>
    <w:rsid w:val="00436B46"/>
    <w:rsid w:val="00445B8D"/>
    <w:rsid w:val="00447607"/>
    <w:rsid w:val="0045246E"/>
    <w:rsid w:val="004608D2"/>
    <w:rsid w:val="00462BCB"/>
    <w:rsid w:val="00462FD0"/>
    <w:rsid w:val="004675E2"/>
    <w:rsid w:val="00485300"/>
    <w:rsid w:val="00486BD2"/>
    <w:rsid w:val="00492911"/>
    <w:rsid w:val="0049333D"/>
    <w:rsid w:val="004935FC"/>
    <w:rsid w:val="004B58D3"/>
    <w:rsid w:val="004B7674"/>
    <w:rsid w:val="004D240F"/>
    <w:rsid w:val="004D3D86"/>
    <w:rsid w:val="004D5133"/>
    <w:rsid w:val="004E29FC"/>
    <w:rsid w:val="0050313D"/>
    <w:rsid w:val="00505273"/>
    <w:rsid w:val="00516294"/>
    <w:rsid w:val="005178A0"/>
    <w:rsid w:val="00541F1F"/>
    <w:rsid w:val="005525FF"/>
    <w:rsid w:val="00557C05"/>
    <w:rsid w:val="00564CAF"/>
    <w:rsid w:val="00566106"/>
    <w:rsid w:val="005815D3"/>
    <w:rsid w:val="005964C6"/>
    <w:rsid w:val="005A6302"/>
    <w:rsid w:val="005A72D9"/>
    <w:rsid w:val="005D7A73"/>
    <w:rsid w:val="005E367B"/>
    <w:rsid w:val="005E77D0"/>
    <w:rsid w:val="005F0D64"/>
    <w:rsid w:val="00613509"/>
    <w:rsid w:val="00616F4E"/>
    <w:rsid w:val="00645861"/>
    <w:rsid w:val="00665286"/>
    <w:rsid w:val="006A410C"/>
    <w:rsid w:val="006A7390"/>
    <w:rsid w:val="006B35F8"/>
    <w:rsid w:val="006B573A"/>
    <w:rsid w:val="006B6771"/>
    <w:rsid w:val="006C15EB"/>
    <w:rsid w:val="006D40EE"/>
    <w:rsid w:val="006E1281"/>
    <w:rsid w:val="006E283D"/>
    <w:rsid w:val="006E45D0"/>
    <w:rsid w:val="006F11BF"/>
    <w:rsid w:val="00705779"/>
    <w:rsid w:val="00725C24"/>
    <w:rsid w:val="007324F6"/>
    <w:rsid w:val="0075120A"/>
    <w:rsid w:val="007627C2"/>
    <w:rsid w:val="00766F3E"/>
    <w:rsid w:val="00773851"/>
    <w:rsid w:val="007936E4"/>
    <w:rsid w:val="00794219"/>
    <w:rsid w:val="0079526F"/>
    <w:rsid w:val="007A1DFF"/>
    <w:rsid w:val="007A482F"/>
    <w:rsid w:val="007B5178"/>
    <w:rsid w:val="007C15C6"/>
    <w:rsid w:val="008004C8"/>
    <w:rsid w:val="00813148"/>
    <w:rsid w:val="00814053"/>
    <w:rsid w:val="00842F18"/>
    <w:rsid w:val="008475B9"/>
    <w:rsid w:val="00855BFD"/>
    <w:rsid w:val="008678C7"/>
    <w:rsid w:val="00883959"/>
    <w:rsid w:val="00897A8E"/>
    <w:rsid w:val="008A2EEA"/>
    <w:rsid w:val="008B0362"/>
    <w:rsid w:val="008B6CB7"/>
    <w:rsid w:val="008C5E23"/>
    <w:rsid w:val="008D1580"/>
    <w:rsid w:val="008D4BA0"/>
    <w:rsid w:val="008D6C69"/>
    <w:rsid w:val="008F1B33"/>
    <w:rsid w:val="008F21EC"/>
    <w:rsid w:val="008F3BC7"/>
    <w:rsid w:val="00915896"/>
    <w:rsid w:val="00924B44"/>
    <w:rsid w:val="009414D2"/>
    <w:rsid w:val="00943CC7"/>
    <w:rsid w:val="0095491B"/>
    <w:rsid w:val="00957923"/>
    <w:rsid w:val="00970D46"/>
    <w:rsid w:val="009E0A55"/>
    <w:rsid w:val="009E3E9C"/>
    <w:rsid w:val="009E5585"/>
    <w:rsid w:val="009E570B"/>
    <w:rsid w:val="009E6B7B"/>
    <w:rsid w:val="009F0BE9"/>
    <w:rsid w:val="00A13A2A"/>
    <w:rsid w:val="00A20C1A"/>
    <w:rsid w:val="00A27BE0"/>
    <w:rsid w:val="00A302E5"/>
    <w:rsid w:val="00A36F52"/>
    <w:rsid w:val="00A609E7"/>
    <w:rsid w:val="00A65BAA"/>
    <w:rsid w:val="00A6752B"/>
    <w:rsid w:val="00A676B8"/>
    <w:rsid w:val="00A81A33"/>
    <w:rsid w:val="00A84B50"/>
    <w:rsid w:val="00A87136"/>
    <w:rsid w:val="00A92A40"/>
    <w:rsid w:val="00AA1ECD"/>
    <w:rsid w:val="00AA3E91"/>
    <w:rsid w:val="00AE5C7D"/>
    <w:rsid w:val="00AF71B8"/>
    <w:rsid w:val="00B130C7"/>
    <w:rsid w:val="00B1707C"/>
    <w:rsid w:val="00B27F56"/>
    <w:rsid w:val="00B35220"/>
    <w:rsid w:val="00B5544B"/>
    <w:rsid w:val="00B91104"/>
    <w:rsid w:val="00B94701"/>
    <w:rsid w:val="00BA264D"/>
    <w:rsid w:val="00BC137E"/>
    <w:rsid w:val="00BC6E34"/>
    <w:rsid w:val="00BF68E5"/>
    <w:rsid w:val="00C24810"/>
    <w:rsid w:val="00C31111"/>
    <w:rsid w:val="00C36679"/>
    <w:rsid w:val="00C40090"/>
    <w:rsid w:val="00C55BBB"/>
    <w:rsid w:val="00C74780"/>
    <w:rsid w:val="00C81191"/>
    <w:rsid w:val="00C828CE"/>
    <w:rsid w:val="00C83E6A"/>
    <w:rsid w:val="00C9319D"/>
    <w:rsid w:val="00CA2C32"/>
    <w:rsid w:val="00CA3AB6"/>
    <w:rsid w:val="00CB13B6"/>
    <w:rsid w:val="00CC5672"/>
    <w:rsid w:val="00CE4B9B"/>
    <w:rsid w:val="00D25754"/>
    <w:rsid w:val="00D31B3D"/>
    <w:rsid w:val="00D35283"/>
    <w:rsid w:val="00D353B4"/>
    <w:rsid w:val="00D3605A"/>
    <w:rsid w:val="00D658FA"/>
    <w:rsid w:val="00D6677C"/>
    <w:rsid w:val="00D74110"/>
    <w:rsid w:val="00D81758"/>
    <w:rsid w:val="00D959D1"/>
    <w:rsid w:val="00DA5E67"/>
    <w:rsid w:val="00DB2FEF"/>
    <w:rsid w:val="00DC2BB7"/>
    <w:rsid w:val="00DC7A31"/>
    <w:rsid w:val="00DD513E"/>
    <w:rsid w:val="00DE2811"/>
    <w:rsid w:val="00DF12C2"/>
    <w:rsid w:val="00E050A8"/>
    <w:rsid w:val="00E07AC5"/>
    <w:rsid w:val="00E2578B"/>
    <w:rsid w:val="00E44BB1"/>
    <w:rsid w:val="00E7185E"/>
    <w:rsid w:val="00E74D52"/>
    <w:rsid w:val="00E80F3E"/>
    <w:rsid w:val="00E870FC"/>
    <w:rsid w:val="00EB2F5F"/>
    <w:rsid w:val="00EB58CC"/>
    <w:rsid w:val="00EC1878"/>
    <w:rsid w:val="00EC7EE7"/>
    <w:rsid w:val="00ED3B70"/>
    <w:rsid w:val="00F01D49"/>
    <w:rsid w:val="00F02ECB"/>
    <w:rsid w:val="00F30B59"/>
    <w:rsid w:val="00F41789"/>
    <w:rsid w:val="00F50B2C"/>
    <w:rsid w:val="00F574C7"/>
    <w:rsid w:val="00F8044F"/>
    <w:rsid w:val="00FA4570"/>
    <w:rsid w:val="00FB3CCA"/>
    <w:rsid w:val="00FC7DD0"/>
    <w:rsid w:val="00FD27D7"/>
    <w:rsid w:val="00FD6AD7"/>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3B6"/>
    <w:pPr>
      <w:tabs>
        <w:tab w:val="left" w:pos="255"/>
        <w:tab w:val="left" w:pos="510"/>
      </w:tabs>
      <w:spacing w:line="255" w:lineRule="atLeast"/>
    </w:pPr>
    <w:rPr>
      <w:rFonts w:ascii="Arial" w:hAnsi="Arial"/>
      <w:sz w:val="19"/>
      <w:szCs w:val="24"/>
      <w:lang w:val="en-GB" w:eastAsia="nl-NL"/>
    </w:rPr>
  </w:style>
  <w:style w:type="paragraph" w:styleId="berschrift1">
    <w:name w:val="heading 1"/>
    <w:basedOn w:val="Standard"/>
    <w:next w:val="Standard"/>
    <w:link w:val="berschrift1Zchn"/>
    <w:uiPriority w:val="99"/>
    <w:qFormat/>
    <w:rsid w:val="00F30B59"/>
    <w:pPr>
      <w:keepNext/>
      <w:tabs>
        <w:tab w:val="clear" w:pos="255"/>
        <w:tab w:val="clear" w:pos="510"/>
      </w:tabs>
      <w:spacing w:line="240" w:lineRule="auto"/>
      <w:outlineLvl w:val="0"/>
    </w:pPr>
    <w:rPr>
      <w:b/>
      <w:sz w:val="22"/>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30B59"/>
    <w:rPr>
      <w:rFonts w:ascii="Arial" w:hAnsi="Arial" w:cs="Times New Roman"/>
      <w:b/>
      <w:sz w:val="22"/>
    </w:rPr>
  </w:style>
  <w:style w:type="paragraph" w:styleId="Kopfzeile">
    <w:name w:val="header"/>
    <w:basedOn w:val="Standard"/>
    <w:link w:val="KopfzeileZchn"/>
    <w:uiPriority w:val="99"/>
    <w:rsid w:val="00CB13B6"/>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en-GB" w:eastAsia="nl-NL"/>
    </w:rPr>
  </w:style>
  <w:style w:type="paragraph" w:customStyle="1" w:styleId="kix-code">
    <w:name w:val="kix-code"/>
    <w:basedOn w:val="Standard"/>
    <w:uiPriority w:val="99"/>
    <w:rsid w:val="00CB13B6"/>
    <w:rPr>
      <w:rFonts w:ascii="KIX Barcode" w:hAnsi="KIX Barcode"/>
      <w:noProof/>
    </w:rPr>
  </w:style>
  <w:style w:type="paragraph" w:customStyle="1" w:styleId="broodtekst">
    <w:name w:val="broodtekst"/>
    <w:basedOn w:val="Standard"/>
    <w:uiPriority w:val="99"/>
    <w:rsid w:val="00CB13B6"/>
  </w:style>
  <w:style w:type="paragraph" w:customStyle="1" w:styleId="referentiegegevens">
    <w:name w:val="referentiegegevens"/>
    <w:basedOn w:val="Standard"/>
    <w:uiPriority w:val="99"/>
    <w:rsid w:val="00CB13B6"/>
  </w:style>
  <w:style w:type="paragraph" w:customStyle="1" w:styleId="referentiekopjes">
    <w:name w:val="referentiekopjes"/>
    <w:basedOn w:val="Standard"/>
    <w:uiPriority w:val="99"/>
    <w:rsid w:val="00CB13B6"/>
    <w:rPr>
      <w:b/>
      <w:noProof/>
      <w:sz w:val="14"/>
    </w:rPr>
  </w:style>
  <w:style w:type="paragraph" w:customStyle="1" w:styleId="aanhef">
    <w:name w:val="aanhef"/>
    <w:basedOn w:val="Standard"/>
    <w:uiPriority w:val="99"/>
    <w:rsid w:val="00CB13B6"/>
    <w:pPr>
      <w:spacing w:before="255" w:after="255"/>
    </w:pPr>
    <w:rPr>
      <w:noProof/>
    </w:rPr>
  </w:style>
  <w:style w:type="paragraph" w:customStyle="1" w:styleId="groetregel">
    <w:name w:val="groetregel"/>
    <w:basedOn w:val="Standard"/>
    <w:uiPriority w:val="99"/>
    <w:rsid w:val="00CB13B6"/>
    <w:pPr>
      <w:spacing w:before="255" w:after="766"/>
    </w:pPr>
    <w:rPr>
      <w:noProof/>
    </w:rPr>
  </w:style>
  <w:style w:type="paragraph" w:customStyle="1" w:styleId="adres">
    <w:name w:val="adres"/>
    <w:basedOn w:val="Standard"/>
    <w:uiPriority w:val="99"/>
    <w:rsid w:val="00CB13B6"/>
    <w:rPr>
      <w:noProof/>
    </w:rPr>
  </w:style>
  <w:style w:type="paragraph" w:customStyle="1" w:styleId="table-before">
    <w:name w:val="table-before"/>
    <w:basedOn w:val="Standard"/>
    <w:uiPriority w:val="99"/>
    <w:rsid w:val="00CB13B6"/>
    <w:pPr>
      <w:spacing w:line="300" w:lineRule="atLeast"/>
    </w:pPr>
    <w:rPr>
      <w:noProof/>
      <w:sz w:val="20"/>
    </w:rPr>
  </w:style>
  <w:style w:type="paragraph" w:styleId="Fuzeile">
    <w:name w:val="footer"/>
    <w:basedOn w:val="Standard"/>
    <w:link w:val="FuzeileZchn"/>
    <w:uiPriority w:val="99"/>
    <w:rsid w:val="00CB13B6"/>
    <w:pPr>
      <w:spacing w:line="200" w:lineRule="atLeast"/>
    </w:pPr>
    <w:rPr>
      <w:sz w:val="10"/>
    </w:rPr>
  </w:style>
  <w:style w:type="character" w:customStyle="1" w:styleId="FuzeileZchn">
    <w:name w:val="Fußzeile Zchn"/>
    <w:basedOn w:val="Absatz-Standardschriftart"/>
    <w:link w:val="Fuzeile"/>
    <w:uiPriority w:val="99"/>
    <w:semiHidden/>
    <w:locked/>
    <w:rPr>
      <w:rFonts w:ascii="Arial" w:hAnsi="Arial" w:cs="Times New Roman"/>
      <w:sz w:val="24"/>
      <w:szCs w:val="24"/>
      <w:lang w:val="en-GB" w:eastAsia="nl-NL"/>
    </w:rPr>
  </w:style>
  <w:style w:type="paragraph" w:customStyle="1" w:styleId="Ballontekst">
    <w:name w:val="Ballontekst"/>
    <w:basedOn w:val="Standard"/>
    <w:uiPriority w:val="99"/>
    <w:semiHidden/>
    <w:rsid w:val="00CB13B6"/>
    <w:rPr>
      <w:rFonts w:ascii="Tahoma" w:hAnsi="Tahoma" w:cs="Tahoma"/>
      <w:sz w:val="16"/>
      <w:szCs w:val="16"/>
    </w:rPr>
  </w:style>
  <w:style w:type="paragraph" w:customStyle="1" w:styleId="werkmaatschappijen">
    <w:name w:val="werkmaatschappijen"/>
    <w:basedOn w:val="Standard"/>
    <w:uiPriority w:val="99"/>
    <w:rsid w:val="00CB13B6"/>
    <w:rPr>
      <w:b/>
    </w:rPr>
  </w:style>
  <w:style w:type="paragraph" w:customStyle="1" w:styleId="juridisch">
    <w:name w:val="juridisch"/>
    <w:basedOn w:val="Standard"/>
    <w:uiPriority w:val="99"/>
    <w:rsid w:val="00CB13B6"/>
    <w:rPr>
      <w:b/>
      <w:sz w:val="14"/>
    </w:rPr>
  </w:style>
  <w:style w:type="paragraph" w:styleId="Sprechblasentext">
    <w:name w:val="Balloon Text"/>
    <w:basedOn w:val="Standard"/>
    <w:link w:val="SprechblasentextZchn"/>
    <w:uiPriority w:val="99"/>
    <w:semiHidden/>
    <w:rsid w:val="00A27B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en-GB" w:eastAsia="nl-NL"/>
    </w:rPr>
  </w:style>
  <w:style w:type="character" w:styleId="Seitenzahl">
    <w:name w:val="page number"/>
    <w:basedOn w:val="Absatz-Standardschriftart"/>
    <w:uiPriority w:val="99"/>
    <w:rsid w:val="008D4BA0"/>
    <w:rPr>
      <w:rFonts w:cs="Times New Roman"/>
    </w:rPr>
  </w:style>
  <w:style w:type="table" w:customStyle="1" w:styleId="Tabellengitternetz1">
    <w:name w:val="Tabellengitternetz1"/>
    <w:uiPriority w:val="99"/>
    <w:rsid w:val="004B7674"/>
    <w:pPr>
      <w:tabs>
        <w:tab w:val="left" w:pos="255"/>
        <w:tab w:val="left" w:pos="510"/>
      </w:tabs>
      <w:spacing w:line="255" w:lineRule="atLeast"/>
    </w:pPr>
    <w:rPr>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rsid w:val="003F25A6"/>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lang w:val="en-GB" w:eastAsia="nl-NL"/>
    </w:rPr>
  </w:style>
  <w:style w:type="character" w:styleId="Funotenzeichen">
    <w:name w:val="footnote reference"/>
    <w:basedOn w:val="Absatz-Standardschriftart"/>
    <w:uiPriority w:val="99"/>
    <w:semiHidden/>
    <w:rsid w:val="003F25A6"/>
    <w:rPr>
      <w:rFonts w:cs="Times New Roman"/>
      <w:vertAlign w:val="superscript"/>
    </w:rPr>
  </w:style>
  <w:style w:type="character" w:styleId="Hyperlink">
    <w:name w:val="Hyperlink"/>
    <w:basedOn w:val="Absatz-Standardschriftart"/>
    <w:uiPriority w:val="99"/>
    <w:rsid w:val="00D81758"/>
    <w:rPr>
      <w:rFonts w:cs="Times New Roman"/>
      <w:color w:val="0000FF"/>
      <w:u w:val="single"/>
    </w:rPr>
  </w:style>
  <w:style w:type="character" w:styleId="Kommentarzeichen">
    <w:name w:val="annotation reference"/>
    <w:basedOn w:val="Absatz-Standardschriftart"/>
    <w:uiPriority w:val="99"/>
    <w:rsid w:val="005525FF"/>
    <w:rPr>
      <w:rFonts w:cs="Times New Roman"/>
      <w:sz w:val="16"/>
      <w:szCs w:val="16"/>
    </w:rPr>
  </w:style>
  <w:style w:type="paragraph" w:styleId="Kommentartext">
    <w:name w:val="annotation text"/>
    <w:basedOn w:val="Standard"/>
    <w:link w:val="KommentartextZchn"/>
    <w:uiPriority w:val="99"/>
    <w:rsid w:val="005525FF"/>
    <w:rPr>
      <w:sz w:val="20"/>
      <w:szCs w:val="20"/>
    </w:rPr>
  </w:style>
  <w:style w:type="character" w:customStyle="1" w:styleId="KommentartextZchn">
    <w:name w:val="Kommentartext Zchn"/>
    <w:basedOn w:val="Absatz-Standardschriftart"/>
    <w:link w:val="Kommentartext"/>
    <w:uiPriority w:val="99"/>
    <w:locked/>
    <w:rsid w:val="005525FF"/>
    <w:rPr>
      <w:rFonts w:ascii="Arial" w:hAnsi="Arial" w:cs="Times New Roman"/>
      <w:lang w:val="en-GB" w:eastAsia="nl-NL"/>
    </w:rPr>
  </w:style>
  <w:style w:type="paragraph" w:styleId="Kommentarthema">
    <w:name w:val="annotation subject"/>
    <w:basedOn w:val="Kommentartext"/>
    <w:next w:val="Kommentartext"/>
    <w:link w:val="KommentarthemaZchn"/>
    <w:uiPriority w:val="99"/>
    <w:rsid w:val="004D240F"/>
    <w:pPr>
      <w:spacing w:line="240" w:lineRule="auto"/>
    </w:pPr>
    <w:rPr>
      <w:b/>
      <w:bCs/>
    </w:rPr>
  </w:style>
  <w:style w:type="character" w:customStyle="1" w:styleId="KommentarthemaZchn">
    <w:name w:val="Kommentarthema Zchn"/>
    <w:basedOn w:val="KommentartextZchn"/>
    <w:link w:val="Kommentarthema"/>
    <w:uiPriority w:val="99"/>
    <w:locked/>
    <w:rsid w:val="004D240F"/>
    <w:rPr>
      <w:rFonts w:ascii="Arial" w:hAnsi="Arial" w:cs="Times New Roman"/>
      <w:b/>
      <w:bCs/>
      <w:lang w:val="en-GB" w:eastAsia="nl-NL"/>
    </w:rPr>
  </w:style>
  <w:style w:type="character" w:styleId="BesuchterHyperlink">
    <w:name w:val="FollowedHyperlink"/>
    <w:basedOn w:val="Absatz-Standardschriftart"/>
    <w:uiPriority w:val="99"/>
    <w:rsid w:val="005A6302"/>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3B6"/>
    <w:pPr>
      <w:tabs>
        <w:tab w:val="left" w:pos="255"/>
        <w:tab w:val="left" w:pos="510"/>
      </w:tabs>
      <w:spacing w:line="255" w:lineRule="atLeast"/>
    </w:pPr>
    <w:rPr>
      <w:rFonts w:ascii="Arial" w:hAnsi="Arial"/>
      <w:sz w:val="19"/>
      <w:szCs w:val="24"/>
      <w:lang w:val="en-GB" w:eastAsia="nl-NL"/>
    </w:rPr>
  </w:style>
  <w:style w:type="paragraph" w:styleId="berschrift1">
    <w:name w:val="heading 1"/>
    <w:basedOn w:val="Standard"/>
    <w:next w:val="Standard"/>
    <w:link w:val="berschrift1Zchn"/>
    <w:uiPriority w:val="99"/>
    <w:qFormat/>
    <w:rsid w:val="00F30B59"/>
    <w:pPr>
      <w:keepNext/>
      <w:tabs>
        <w:tab w:val="clear" w:pos="255"/>
        <w:tab w:val="clear" w:pos="510"/>
      </w:tabs>
      <w:spacing w:line="240" w:lineRule="auto"/>
      <w:outlineLvl w:val="0"/>
    </w:pPr>
    <w:rPr>
      <w:b/>
      <w:sz w:val="22"/>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30B59"/>
    <w:rPr>
      <w:rFonts w:ascii="Arial" w:hAnsi="Arial" w:cs="Times New Roman"/>
      <w:b/>
      <w:sz w:val="22"/>
    </w:rPr>
  </w:style>
  <w:style w:type="paragraph" w:styleId="Kopfzeile">
    <w:name w:val="header"/>
    <w:basedOn w:val="Standard"/>
    <w:link w:val="KopfzeileZchn"/>
    <w:uiPriority w:val="99"/>
    <w:rsid w:val="00CB13B6"/>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en-GB" w:eastAsia="nl-NL"/>
    </w:rPr>
  </w:style>
  <w:style w:type="paragraph" w:customStyle="1" w:styleId="kix-code">
    <w:name w:val="kix-code"/>
    <w:basedOn w:val="Standard"/>
    <w:uiPriority w:val="99"/>
    <w:rsid w:val="00CB13B6"/>
    <w:rPr>
      <w:rFonts w:ascii="KIX Barcode" w:hAnsi="KIX Barcode"/>
      <w:noProof/>
    </w:rPr>
  </w:style>
  <w:style w:type="paragraph" w:customStyle="1" w:styleId="broodtekst">
    <w:name w:val="broodtekst"/>
    <w:basedOn w:val="Standard"/>
    <w:uiPriority w:val="99"/>
    <w:rsid w:val="00CB13B6"/>
  </w:style>
  <w:style w:type="paragraph" w:customStyle="1" w:styleId="referentiegegevens">
    <w:name w:val="referentiegegevens"/>
    <w:basedOn w:val="Standard"/>
    <w:uiPriority w:val="99"/>
    <w:rsid w:val="00CB13B6"/>
  </w:style>
  <w:style w:type="paragraph" w:customStyle="1" w:styleId="referentiekopjes">
    <w:name w:val="referentiekopjes"/>
    <w:basedOn w:val="Standard"/>
    <w:uiPriority w:val="99"/>
    <w:rsid w:val="00CB13B6"/>
    <w:rPr>
      <w:b/>
      <w:noProof/>
      <w:sz w:val="14"/>
    </w:rPr>
  </w:style>
  <w:style w:type="paragraph" w:customStyle="1" w:styleId="aanhef">
    <w:name w:val="aanhef"/>
    <w:basedOn w:val="Standard"/>
    <w:uiPriority w:val="99"/>
    <w:rsid w:val="00CB13B6"/>
    <w:pPr>
      <w:spacing w:before="255" w:after="255"/>
    </w:pPr>
    <w:rPr>
      <w:noProof/>
    </w:rPr>
  </w:style>
  <w:style w:type="paragraph" w:customStyle="1" w:styleId="groetregel">
    <w:name w:val="groetregel"/>
    <w:basedOn w:val="Standard"/>
    <w:uiPriority w:val="99"/>
    <w:rsid w:val="00CB13B6"/>
    <w:pPr>
      <w:spacing w:before="255" w:after="766"/>
    </w:pPr>
    <w:rPr>
      <w:noProof/>
    </w:rPr>
  </w:style>
  <w:style w:type="paragraph" w:customStyle="1" w:styleId="adres">
    <w:name w:val="adres"/>
    <w:basedOn w:val="Standard"/>
    <w:uiPriority w:val="99"/>
    <w:rsid w:val="00CB13B6"/>
    <w:rPr>
      <w:noProof/>
    </w:rPr>
  </w:style>
  <w:style w:type="paragraph" w:customStyle="1" w:styleId="table-before">
    <w:name w:val="table-before"/>
    <w:basedOn w:val="Standard"/>
    <w:uiPriority w:val="99"/>
    <w:rsid w:val="00CB13B6"/>
    <w:pPr>
      <w:spacing w:line="300" w:lineRule="atLeast"/>
    </w:pPr>
    <w:rPr>
      <w:noProof/>
      <w:sz w:val="20"/>
    </w:rPr>
  </w:style>
  <w:style w:type="paragraph" w:styleId="Fuzeile">
    <w:name w:val="footer"/>
    <w:basedOn w:val="Standard"/>
    <w:link w:val="FuzeileZchn"/>
    <w:uiPriority w:val="99"/>
    <w:rsid w:val="00CB13B6"/>
    <w:pPr>
      <w:spacing w:line="200" w:lineRule="atLeast"/>
    </w:pPr>
    <w:rPr>
      <w:sz w:val="10"/>
    </w:rPr>
  </w:style>
  <w:style w:type="character" w:customStyle="1" w:styleId="FuzeileZchn">
    <w:name w:val="Fußzeile Zchn"/>
    <w:basedOn w:val="Absatz-Standardschriftart"/>
    <w:link w:val="Fuzeile"/>
    <w:uiPriority w:val="99"/>
    <w:semiHidden/>
    <w:locked/>
    <w:rPr>
      <w:rFonts w:ascii="Arial" w:hAnsi="Arial" w:cs="Times New Roman"/>
      <w:sz w:val="24"/>
      <w:szCs w:val="24"/>
      <w:lang w:val="en-GB" w:eastAsia="nl-NL"/>
    </w:rPr>
  </w:style>
  <w:style w:type="paragraph" w:customStyle="1" w:styleId="Ballontekst">
    <w:name w:val="Ballontekst"/>
    <w:basedOn w:val="Standard"/>
    <w:uiPriority w:val="99"/>
    <w:semiHidden/>
    <w:rsid w:val="00CB13B6"/>
    <w:rPr>
      <w:rFonts w:ascii="Tahoma" w:hAnsi="Tahoma" w:cs="Tahoma"/>
      <w:sz w:val="16"/>
      <w:szCs w:val="16"/>
    </w:rPr>
  </w:style>
  <w:style w:type="paragraph" w:customStyle="1" w:styleId="werkmaatschappijen">
    <w:name w:val="werkmaatschappijen"/>
    <w:basedOn w:val="Standard"/>
    <w:uiPriority w:val="99"/>
    <w:rsid w:val="00CB13B6"/>
    <w:rPr>
      <w:b/>
    </w:rPr>
  </w:style>
  <w:style w:type="paragraph" w:customStyle="1" w:styleId="juridisch">
    <w:name w:val="juridisch"/>
    <w:basedOn w:val="Standard"/>
    <w:uiPriority w:val="99"/>
    <w:rsid w:val="00CB13B6"/>
    <w:rPr>
      <w:b/>
      <w:sz w:val="14"/>
    </w:rPr>
  </w:style>
  <w:style w:type="paragraph" w:styleId="Sprechblasentext">
    <w:name w:val="Balloon Text"/>
    <w:basedOn w:val="Standard"/>
    <w:link w:val="SprechblasentextZchn"/>
    <w:uiPriority w:val="99"/>
    <w:semiHidden/>
    <w:rsid w:val="00A27B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en-GB" w:eastAsia="nl-NL"/>
    </w:rPr>
  </w:style>
  <w:style w:type="character" w:styleId="Seitenzahl">
    <w:name w:val="page number"/>
    <w:basedOn w:val="Absatz-Standardschriftart"/>
    <w:uiPriority w:val="99"/>
    <w:rsid w:val="008D4BA0"/>
    <w:rPr>
      <w:rFonts w:cs="Times New Roman"/>
    </w:rPr>
  </w:style>
  <w:style w:type="table" w:customStyle="1" w:styleId="Tabellengitternetz1">
    <w:name w:val="Tabellengitternetz1"/>
    <w:uiPriority w:val="99"/>
    <w:rsid w:val="004B7674"/>
    <w:pPr>
      <w:tabs>
        <w:tab w:val="left" w:pos="255"/>
        <w:tab w:val="left" w:pos="510"/>
      </w:tabs>
      <w:spacing w:line="255" w:lineRule="atLeast"/>
    </w:pPr>
    <w:rPr>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rsid w:val="003F25A6"/>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lang w:val="en-GB" w:eastAsia="nl-NL"/>
    </w:rPr>
  </w:style>
  <w:style w:type="character" w:styleId="Funotenzeichen">
    <w:name w:val="footnote reference"/>
    <w:basedOn w:val="Absatz-Standardschriftart"/>
    <w:uiPriority w:val="99"/>
    <w:semiHidden/>
    <w:rsid w:val="003F25A6"/>
    <w:rPr>
      <w:rFonts w:cs="Times New Roman"/>
      <w:vertAlign w:val="superscript"/>
    </w:rPr>
  </w:style>
  <w:style w:type="character" w:styleId="Hyperlink">
    <w:name w:val="Hyperlink"/>
    <w:basedOn w:val="Absatz-Standardschriftart"/>
    <w:uiPriority w:val="99"/>
    <w:rsid w:val="00D81758"/>
    <w:rPr>
      <w:rFonts w:cs="Times New Roman"/>
      <w:color w:val="0000FF"/>
      <w:u w:val="single"/>
    </w:rPr>
  </w:style>
  <w:style w:type="character" w:styleId="Kommentarzeichen">
    <w:name w:val="annotation reference"/>
    <w:basedOn w:val="Absatz-Standardschriftart"/>
    <w:uiPriority w:val="99"/>
    <w:rsid w:val="005525FF"/>
    <w:rPr>
      <w:rFonts w:cs="Times New Roman"/>
      <w:sz w:val="16"/>
      <w:szCs w:val="16"/>
    </w:rPr>
  </w:style>
  <w:style w:type="paragraph" w:styleId="Kommentartext">
    <w:name w:val="annotation text"/>
    <w:basedOn w:val="Standard"/>
    <w:link w:val="KommentartextZchn"/>
    <w:uiPriority w:val="99"/>
    <w:rsid w:val="005525FF"/>
    <w:rPr>
      <w:sz w:val="20"/>
      <w:szCs w:val="20"/>
    </w:rPr>
  </w:style>
  <w:style w:type="character" w:customStyle="1" w:styleId="KommentartextZchn">
    <w:name w:val="Kommentartext Zchn"/>
    <w:basedOn w:val="Absatz-Standardschriftart"/>
    <w:link w:val="Kommentartext"/>
    <w:uiPriority w:val="99"/>
    <w:locked/>
    <w:rsid w:val="005525FF"/>
    <w:rPr>
      <w:rFonts w:ascii="Arial" w:hAnsi="Arial" w:cs="Times New Roman"/>
      <w:lang w:val="en-GB" w:eastAsia="nl-NL"/>
    </w:rPr>
  </w:style>
  <w:style w:type="paragraph" w:styleId="Kommentarthema">
    <w:name w:val="annotation subject"/>
    <w:basedOn w:val="Kommentartext"/>
    <w:next w:val="Kommentartext"/>
    <w:link w:val="KommentarthemaZchn"/>
    <w:uiPriority w:val="99"/>
    <w:rsid w:val="004D240F"/>
    <w:pPr>
      <w:spacing w:line="240" w:lineRule="auto"/>
    </w:pPr>
    <w:rPr>
      <w:b/>
      <w:bCs/>
    </w:rPr>
  </w:style>
  <w:style w:type="character" w:customStyle="1" w:styleId="KommentarthemaZchn">
    <w:name w:val="Kommentarthema Zchn"/>
    <w:basedOn w:val="KommentartextZchn"/>
    <w:link w:val="Kommentarthema"/>
    <w:uiPriority w:val="99"/>
    <w:locked/>
    <w:rsid w:val="004D240F"/>
    <w:rPr>
      <w:rFonts w:ascii="Arial" w:hAnsi="Arial" w:cs="Times New Roman"/>
      <w:b/>
      <w:bCs/>
      <w:lang w:val="en-GB" w:eastAsia="nl-NL"/>
    </w:rPr>
  </w:style>
  <w:style w:type="character" w:styleId="BesuchterHyperlink">
    <w:name w:val="FollowedHyperlink"/>
    <w:basedOn w:val="Absatz-Standardschriftart"/>
    <w:uiPriority w:val="99"/>
    <w:rsid w:val="005A630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8291">
      <w:marLeft w:val="0"/>
      <w:marRight w:val="0"/>
      <w:marTop w:val="0"/>
      <w:marBottom w:val="0"/>
      <w:divBdr>
        <w:top w:val="none" w:sz="0" w:space="0" w:color="auto"/>
        <w:left w:val="none" w:sz="0" w:space="0" w:color="auto"/>
        <w:bottom w:val="none" w:sz="0" w:space="0" w:color="auto"/>
        <w:right w:val="none" w:sz="0" w:space="0" w:color="auto"/>
      </w:divBdr>
    </w:div>
    <w:div w:id="593518292">
      <w:marLeft w:val="0"/>
      <w:marRight w:val="0"/>
      <w:marTop w:val="0"/>
      <w:marBottom w:val="0"/>
      <w:divBdr>
        <w:top w:val="none" w:sz="0" w:space="0" w:color="auto"/>
        <w:left w:val="none" w:sz="0" w:space="0" w:color="auto"/>
        <w:bottom w:val="none" w:sz="0" w:space="0" w:color="auto"/>
        <w:right w:val="none" w:sz="0" w:space="0" w:color="auto"/>
      </w:divBdr>
    </w:div>
    <w:div w:id="593518293">
      <w:marLeft w:val="0"/>
      <w:marRight w:val="0"/>
      <w:marTop w:val="0"/>
      <w:marBottom w:val="0"/>
      <w:divBdr>
        <w:top w:val="none" w:sz="0" w:space="0" w:color="auto"/>
        <w:left w:val="none" w:sz="0" w:space="0" w:color="auto"/>
        <w:bottom w:val="none" w:sz="0" w:space="0" w:color="auto"/>
        <w:right w:val="none" w:sz="0" w:space="0" w:color="auto"/>
      </w:divBdr>
    </w:div>
    <w:div w:id="593518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icum.d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gpeople.de" TargetMode="External"/><Relationship Id="rId4" Type="http://schemas.openxmlformats.org/officeDocument/2006/relationships/settings" Target="settings.xml"/><Relationship Id="rId9" Type="http://schemas.openxmlformats.org/officeDocument/2006/relationships/hyperlink" Target="http://newsroom.technicu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2908</Characters>
  <Application>Microsoft Office Word</Application>
  <DocSecurity>0</DocSecurity>
  <Lines>50</Lines>
  <Paragraphs>9</Paragraphs>
  <ScaleCrop>false</ScaleCrop>
  <HeadingPairs>
    <vt:vector size="2" baseType="variant">
      <vt:variant>
        <vt:lpstr>Titel</vt:lpstr>
      </vt:variant>
      <vt:variant>
        <vt:i4>1</vt:i4>
      </vt:variant>
    </vt:vector>
  </HeadingPairs>
  <TitlesOfParts>
    <vt:vector size="1" baseType="lpstr">
      <vt:lpstr>Unique GmbH, Landsberger Str</vt:lpstr>
    </vt:vector>
  </TitlesOfParts>
  <Company>NykampNyboer</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GmbH, Landsberger Str</dc:title>
  <dc:creator>Remme Julia Caroline</dc:creator>
  <cp:lastModifiedBy>Micus Max</cp:lastModifiedBy>
  <cp:revision>8</cp:revision>
  <cp:lastPrinted>2016-03-30T07:42:00Z</cp:lastPrinted>
  <dcterms:created xsi:type="dcterms:W3CDTF">2016-03-30T07:22:00Z</dcterms:created>
  <dcterms:modified xsi:type="dcterms:W3CDTF">2016-04-15T14:50:00Z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
    <vt:lpwstr>Geent.a.v. Ir. P.B.Y. ten HoeveDaar Auke Vleerstraat 6c7521 PG  ENSCHEDE</vt:lpwstr>
  </property>
  <property fmtid="{D5CDD505-2E9C-101B-9397-08002B2CF9AE}" pid="3" name="aanhef">
    <vt:lpwstr>Geachte heer/mevrouw Ten Hoeve,</vt:lpwstr>
  </property>
  <property fmtid="{D5CDD505-2E9C-101B-9397-08002B2CF9AE}" pid="4" name="groetregel">
    <vt:lpwstr>Met vriendelijke groet,</vt:lpwstr>
  </property>
  <property fmtid="{D5CDD505-2E9C-101B-9397-08002B2CF9AE}" pid="5" name="afdeling">
    <vt:lpwstr>afdeling</vt:lpwstr>
  </property>
  <property fmtid="{D5CDD505-2E9C-101B-9397-08002B2CF9AE}" pid="6" name="ondertekening">
    <vt:lpwstr>ing afz-naamafz-functie</vt:lpwstr>
  </property>
  <property fmtid="{D5CDD505-2E9C-101B-9397-08002B2CF9AE}" pid="7" name="_datum">
    <vt:lpwstr>Datum</vt:lpwstr>
  </property>
  <property fmtid="{D5CDD505-2E9C-101B-9397-08002B2CF9AE}" pid="8" name="datum">
    <vt:lpwstr>7 december 2005</vt:lpwstr>
  </property>
  <property fmtid="{D5CDD505-2E9C-101B-9397-08002B2CF9AE}" pid="9" name="_onderwerp">
    <vt:lpwstr>Onderwerp</vt:lpwstr>
  </property>
  <property fmtid="{D5CDD505-2E9C-101B-9397-08002B2CF9AE}" pid="10" name="onderwerp">
    <vt:lpwstr>asdf</vt:lpwstr>
  </property>
  <property fmtid="{D5CDD505-2E9C-101B-9397-08002B2CF9AE}" pid="11" name="_email">
    <vt:lpwstr>email</vt:lpwstr>
  </property>
  <property fmtid="{D5CDD505-2E9C-101B-9397-08002B2CF9AE}" pid="12" name="email">
    <vt:lpwstr>afzender@email.com</vt:lpwstr>
  </property>
  <property fmtid="{D5CDD505-2E9C-101B-9397-08002B2CF9AE}" pid="13" name="_doorkiesnummer">
    <vt:lpwstr>_doorkiesnummer</vt:lpwstr>
  </property>
  <property fmtid="{D5CDD505-2E9C-101B-9397-08002B2CF9AE}" pid="14" name="doorkiesnummer">
    <vt:lpwstr>doorkiesnummer</vt:lpwstr>
  </property>
  <property fmtid="{D5CDD505-2E9C-101B-9397-08002B2CF9AE}" pid="15" name="werkmaatschappijen">
    <vt:lpwstr/>
  </property>
  <property fmtid="{D5CDD505-2E9C-101B-9397-08002B2CF9AE}" pid="16" name="bijlagen">
    <vt:lpwstr>Bijlagen: zxcv</vt:lpwstr>
  </property>
  <property fmtid="{D5CDD505-2E9C-101B-9397-08002B2CF9AE}" pid="17" name="_bijlagen">
    <vt:lpwstr>Bijlagen</vt:lpwstr>
  </property>
  <property fmtid="{D5CDD505-2E9C-101B-9397-08002B2CF9AE}" pid="18" name="bijlagen-txt">
    <vt:lpwstr>zxcv</vt:lpwstr>
  </property>
  <property fmtid="{D5CDD505-2E9C-101B-9397-08002B2CF9AE}" pid="19" name="beh-ondertekening">
    <vt:lpwstr/>
  </property>
  <property fmtid="{D5CDD505-2E9C-101B-9397-08002B2CF9AE}" pid="20" name="voettext">
    <vt:lpwstr>onderdeel van USG People N.V.</vt:lpwstr>
  </property>
  <property fmtid="{D5CDD505-2E9C-101B-9397-08002B2CF9AE}" pid="21" name="juridisch">
    <vt:lpwstr>33226328804092564B0132.10.78.208025-129.749.68-01-01</vt:lpwstr>
  </property>
  <property fmtid="{D5CDD505-2E9C-101B-9397-08002B2CF9AE}" pid="22" name="_juridisch">
    <vt:lpwstr>kvk flevolandbtw nlrabobankuwv gak</vt:lpwstr>
  </property>
  <property fmtid="{D5CDD505-2E9C-101B-9397-08002B2CF9AE}" pid="23" name="_referentie">
    <vt:lpwstr>referentie</vt:lpwstr>
  </property>
  <property fmtid="{D5CDD505-2E9C-101B-9397-08002B2CF9AE}" pid="24" name="_pagina">
    <vt:lpwstr>pagina</vt:lpwstr>
  </property>
  <property fmtid="{D5CDD505-2E9C-101B-9397-08002B2CF9AE}" pid="25" name="_reftelfax">
    <vt:lpwstr>Telefoon</vt:lpwstr>
  </property>
  <property fmtid="{D5CDD505-2E9C-101B-9397-08002B2CF9AE}" pid="26" name="reftelfax">
    <vt:lpwstr>T: (06) 24 54 86 05</vt:lpwstr>
  </property>
  <property fmtid="{D5CDD505-2E9C-101B-9397-08002B2CF9AE}" pid="27" name="_reftelfax-txt">
    <vt:lpwstr>referentie/telefoon</vt:lpwstr>
  </property>
  <property fmtid="{D5CDD505-2E9C-101B-9397-08002B2CF9AE}" pid="28" name="_reftelfax-kop">
    <vt:lpwstr>referentie/telefoon</vt:lpwstr>
  </property>
  <property fmtid="{D5CDD505-2E9C-101B-9397-08002B2CF9AE}" pid="29" name="companydoc">
    <vt:lpwstr>menzis-brief</vt:lpwstr>
  </property>
</Properties>
</file>