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B1" w:rsidRDefault="00137AB1" w:rsidP="00137AB1">
      <w:pPr>
        <w:rPr>
          <w:b/>
          <w:sz w:val="22"/>
          <w:lang w:val="de-DE"/>
        </w:rPr>
      </w:pPr>
      <w:r w:rsidRPr="00550F01">
        <w:rPr>
          <w:b/>
          <w:sz w:val="24"/>
          <w:lang w:val="de-DE"/>
        </w:rPr>
        <w:t>USG People Germany unterzeichnet Charta der Vielfalt</w:t>
      </w:r>
    </w:p>
    <w:p w:rsidR="00F825B2" w:rsidRDefault="00F825B2" w:rsidP="00F825B2">
      <w:pPr>
        <w:rPr>
          <w:sz w:val="28"/>
          <w:szCs w:val="28"/>
          <w:lang w:val="de-DE"/>
        </w:rPr>
      </w:pPr>
    </w:p>
    <w:p w:rsidR="00F825B2" w:rsidRDefault="00F825B2" w:rsidP="00F825B2">
      <w:pPr>
        <w:rPr>
          <w:b/>
          <w:sz w:val="22"/>
          <w:szCs w:val="22"/>
          <w:lang w:val="de-DE"/>
        </w:rPr>
      </w:pPr>
    </w:p>
    <w:p w:rsidR="00137AB1" w:rsidRDefault="001F0C56" w:rsidP="00137AB1">
      <w:pPr>
        <w:spacing w:line="360" w:lineRule="auto"/>
        <w:jc w:val="both"/>
        <w:rPr>
          <w:sz w:val="22"/>
          <w:szCs w:val="22"/>
          <w:lang w:val="de-DE"/>
        </w:rPr>
      </w:pPr>
      <w:r>
        <w:rPr>
          <w:b/>
          <w:sz w:val="22"/>
          <w:szCs w:val="22"/>
          <w:lang w:val="de-DE"/>
        </w:rPr>
        <w:t>München, 15</w:t>
      </w:r>
      <w:r w:rsidR="00137AB1">
        <w:rPr>
          <w:b/>
          <w:sz w:val="22"/>
          <w:szCs w:val="22"/>
          <w:lang w:val="de-DE"/>
        </w:rPr>
        <w:t xml:space="preserve">. </w:t>
      </w:r>
      <w:r>
        <w:rPr>
          <w:b/>
          <w:sz w:val="22"/>
          <w:szCs w:val="22"/>
          <w:lang w:val="de-DE"/>
        </w:rPr>
        <w:t>März</w:t>
      </w:r>
      <w:r w:rsidR="00137AB1">
        <w:rPr>
          <w:b/>
          <w:sz w:val="22"/>
          <w:szCs w:val="22"/>
          <w:lang w:val="de-DE"/>
        </w:rPr>
        <w:t xml:space="preserve"> 2016</w:t>
      </w:r>
      <w:r w:rsidR="00137AB1" w:rsidRPr="00550F01">
        <w:rPr>
          <w:b/>
          <w:sz w:val="22"/>
          <w:szCs w:val="22"/>
          <w:lang w:val="de-DE"/>
        </w:rPr>
        <w:t xml:space="preserve"> </w:t>
      </w:r>
      <w:r w:rsidR="00137AB1" w:rsidRPr="00550F01">
        <w:rPr>
          <w:sz w:val="22"/>
          <w:szCs w:val="22"/>
          <w:lang w:val="de-DE"/>
        </w:rPr>
        <w:t xml:space="preserve">– „In Zeiten wie diesen, in denen Fremdenfeindlichkeit und rechte Parolen den öffentlichen Diskurs um die Flüchtlingshilfe überschatten, ist es besonders wichtig, Flagge zu zeigen“, sagt Bénédicte </w:t>
      </w:r>
      <w:proofErr w:type="spellStart"/>
      <w:r w:rsidR="00137AB1" w:rsidRPr="00550F01">
        <w:rPr>
          <w:sz w:val="22"/>
          <w:szCs w:val="22"/>
          <w:lang w:val="de-DE"/>
        </w:rPr>
        <w:t>Autem</w:t>
      </w:r>
      <w:proofErr w:type="spellEnd"/>
      <w:r w:rsidR="00137AB1" w:rsidRPr="00550F01">
        <w:rPr>
          <w:sz w:val="22"/>
          <w:szCs w:val="22"/>
          <w:lang w:val="de-DE"/>
        </w:rPr>
        <w:t xml:space="preserve">, Vorsitzende der Geschäftsführung von USG People Germany. „Jeder einzelne von uns, insbesondere auch wir als Unternehmen, stehen in der Verantwortung, für unsere Werte einzustehen.“ Kulturelle Vielfalt sei bei dem Personaldienstleister nicht nur ein Wunsch, sondern bereits lang gelebte Selbstverständlichkeit. </w:t>
      </w:r>
      <w:r>
        <w:rPr>
          <w:sz w:val="22"/>
          <w:szCs w:val="22"/>
          <w:lang w:val="de-DE"/>
        </w:rPr>
        <w:t xml:space="preserve">Kaum eine andere Branche habe vergleichbare Erfahrung mit der Integration anderer Nationalitäten im deutschen Arbeitsmarkt. Jeder Vierte bei USG People ist nicht deutscher Nationalität - über 90 Nationalitäten arbeiten insgesamt unter dem Dach des Personaldienstleisters. 14 Prozent haben einen direkten Migrationshintergrund. Die Spitzengruppe sind Polen mit 18%, dicht gefolgt von Rumänen (16%) und Türken (15%). </w:t>
      </w:r>
    </w:p>
    <w:p w:rsidR="001F0C56" w:rsidRPr="00550F01" w:rsidRDefault="00DA7E2D" w:rsidP="00137AB1">
      <w:pPr>
        <w:spacing w:line="360" w:lineRule="auto"/>
        <w:jc w:val="both"/>
        <w:rPr>
          <w:sz w:val="22"/>
          <w:szCs w:val="22"/>
          <w:lang w:val="de-DE"/>
        </w:rPr>
      </w:pPr>
      <w:r>
        <w:rPr>
          <w:noProof/>
          <w:sz w:val="22"/>
          <w:szCs w:val="22"/>
          <w:lang w:val="de-DE" w:eastAsia="de-DE"/>
        </w:rPr>
        <w:drawing>
          <wp:anchor distT="0" distB="0" distL="114300" distR="114300" simplePos="0" relativeHeight="251658240" behindDoc="1" locked="0" layoutInCell="1" allowOverlap="1" wp14:anchorId="1E3FE706" wp14:editId="148E87A8">
            <wp:simplePos x="0" y="0"/>
            <wp:positionH relativeFrom="column">
              <wp:posOffset>-12700</wp:posOffset>
            </wp:positionH>
            <wp:positionV relativeFrom="paragraph">
              <wp:posOffset>97790</wp:posOffset>
            </wp:positionV>
            <wp:extent cx="2076450" cy="2312670"/>
            <wp:effectExtent l="0" t="0" r="0" b="0"/>
            <wp:wrapTight wrapText="bothSides">
              <wp:wrapPolygon edited="0">
                <wp:start x="0" y="0"/>
                <wp:lineTo x="0" y="21351"/>
                <wp:lineTo x="21402" y="21351"/>
                <wp:lineTo x="2140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G_Grafik_Charta-der-Vielfalt_090316_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2312670"/>
                    </a:xfrm>
                    <a:prstGeom prst="rect">
                      <a:avLst/>
                    </a:prstGeom>
                  </pic:spPr>
                </pic:pic>
              </a:graphicData>
            </a:graphic>
            <wp14:sizeRelH relativeFrom="page">
              <wp14:pctWidth>0</wp14:pctWidth>
            </wp14:sizeRelH>
            <wp14:sizeRelV relativeFrom="page">
              <wp14:pctHeight>0</wp14:pctHeight>
            </wp14:sizeRelV>
          </wp:anchor>
        </w:drawing>
      </w:r>
    </w:p>
    <w:p w:rsidR="00137AB1" w:rsidRDefault="00137AB1" w:rsidP="00E2275C">
      <w:pPr>
        <w:spacing w:line="360" w:lineRule="auto"/>
        <w:jc w:val="both"/>
        <w:rPr>
          <w:sz w:val="22"/>
          <w:szCs w:val="22"/>
          <w:lang w:val="de-DE"/>
        </w:rPr>
      </w:pPr>
      <w:r w:rsidRPr="00550F01">
        <w:rPr>
          <w:sz w:val="22"/>
          <w:szCs w:val="22"/>
          <w:lang w:val="de-DE"/>
        </w:rPr>
        <w:t xml:space="preserve">Die Charta der Vielfalt ist eine Unternehmensinitiative zur Förderung von Vielfalt in Unternehmen und Institutionen. Bundeskanzlerin Dr. Angela Merkel ist Schirmherrin. Die Beauftragte der Bundesregierung für Migration, Flüchtlinge und Integration, </w:t>
      </w:r>
      <w:proofErr w:type="spellStart"/>
      <w:r w:rsidRPr="00550F01">
        <w:rPr>
          <w:sz w:val="22"/>
          <w:szCs w:val="22"/>
          <w:lang w:val="de-DE"/>
        </w:rPr>
        <w:t>Aydan</w:t>
      </w:r>
      <w:proofErr w:type="spellEnd"/>
      <w:r w:rsidRPr="00550F01">
        <w:rPr>
          <w:sz w:val="22"/>
          <w:szCs w:val="22"/>
          <w:lang w:val="de-DE"/>
        </w:rPr>
        <w:t xml:space="preserve"> </w:t>
      </w:r>
      <w:proofErr w:type="spellStart"/>
      <w:r w:rsidRPr="00550F01">
        <w:rPr>
          <w:sz w:val="22"/>
          <w:szCs w:val="22"/>
          <w:lang w:val="de-DE"/>
        </w:rPr>
        <w:t>Özoğuz</w:t>
      </w:r>
      <w:proofErr w:type="spellEnd"/>
      <w:r w:rsidRPr="00550F01">
        <w:rPr>
          <w:sz w:val="22"/>
          <w:szCs w:val="22"/>
          <w:lang w:val="de-DE"/>
        </w:rPr>
        <w:t>, unterstützt die Initiative</w:t>
      </w:r>
      <w:r>
        <w:rPr>
          <w:sz w:val="22"/>
          <w:szCs w:val="22"/>
          <w:lang w:val="de-DE"/>
        </w:rPr>
        <w:t xml:space="preserve">, die </w:t>
      </w:r>
      <w:r w:rsidRPr="00550F01">
        <w:rPr>
          <w:sz w:val="22"/>
          <w:szCs w:val="22"/>
          <w:lang w:val="de-DE"/>
        </w:rPr>
        <w:t>Anerkennung, Wertschätzung und Einbeziehung von Vielfalt in der Unternehmenskultur in Deutschland voranbringen</w:t>
      </w:r>
      <w:r>
        <w:rPr>
          <w:sz w:val="22"/>
          <w:szCs w:val="22"/>
          <w:lang w:val="de-DE"/>
        </w:rPr>
        <w:t xml:space="preserve"> will</w:t>
      </w:r>
      <w:r w:rsidRPr="00550F01">
        <w:rPr>
          <w:sz w:val="22"/>
          <w:szCs w:val="22"/>
          <w:lang w:val="de-DE"/>
        </w:rPr>
        <w:t xml:space="preserve">. Organisationen sollen ein Arbeitsumfeld schaffen, das frei von Vorurteilen ist. Alle Mitarbeiterinnen und Mitarbeiter </w:t>
      </w:r>
      <w:r w:rsidRPr="00550F01">
        <w:rPr>
          <w:sz w:val="22"/>
          <w:szCs w:val="22"/>
          <w:lang w:val="de-DE"/>
        </w:rPr>
        <w:lastRenderedPageBreak/>
        <w:t>sollen Wertschätzung erfahren – unabhängig von Geschlecht, Nationalität, ethnischer Herkunft, Religion oder Weltanschauung, Behinderung, Alter, sexueller Orientierung und Identität.</w:t>
      </w:r>
    </w:p>
    <w:p w:rsidR="001F0C56" w:rsidRDefault="001F0C56" w:rsidP="00E2275C">
      <w:pPr>
        <w:spacing w:line="360" w:lineRule="auto"/>
        <w:jc w:val="both"/>
        <w:rPr>
          <w:sz w:val="22"/>
          <w:szCs w:val="22"/>
          <w:lang w:val="de-DE"/>
        </w:rPr>
      </w:pPr>
    </w:p>
    <w:p w:rsidR="00E2275C" w:rsidRDefault="00E2275C" w:rsidP="00E2275C">
      <w:pPr>
        <w:spacing w:line="276" w:lineRule="auto"/>
        <w:jc w:val="both"/>
        <w:rPr>
          <w:rFonts w:cs="Arial"/>
          <w:sz w:val="22"/>
          <w:lang w:val="de-DE"/>
        </w:rPr>
      </w:pPr>
      <w:r>
        <w:rPr>
          <w:rFonts w:cs="Arial"/>
          <w:sz w:val="22"/>
          <w:lang w:val="de-DE"/>
        </w:rPr>
        <w:t>(1.7</w:t>
      </w:r>
      <w:r w:rsidR="001F0C56">
        <w:rPr>
          <w:rFonts w:cs="Arial"/>
          <w:sz w:val="22"/>
          <w:lang w:val="de-DE"/>
        </w:rPr>
        <w:t>18</w:t>
      </w:r>
      <w:r>
        <w:rPr>
          <w:rFonts w:cs="Arial"/>
          <w:sz w:val="22"/>
          <w:lang w:val="de-DE"/>
        </w:rPr>
        <w:t xml:space="preserve"> </w:t>
      </w:r>
      <w:r w:rsidR="000C0E92">
        <w:rPr>
          <w:rFonts w:cs="Arial"/>
          <w:sz w:val="22"/>
          <w:lang w:val="de-DE"/>
        </w:rPr>
        <w:t>Zeichen)</w:t>
      </w:r>
    </w:p>
    <w:p w:rsidR="00DA7E2D" w:rsidRDefault="00DA7E2D" w:rsidP="00E2275C">
      <w:pPr>
        <w:spacing w:line="276" w:lineRule="auto"/>
        <w:jc w:val="both"/>
        <w:rPr>
          <w:rFonts w:cs="Arial"/>
          <w:sz w:val="22"/>
          <w:lang w:val="de-DE"/>
        </w:rPr>
      </w:pPr>
    </w:p>
    <w:p w:rsidR="00017270" w:rsidRPr="00DA7E2D" w:rsidRDefault="00017270" w:rsidP="00E2275C">
      <w:pPr>
        <w:spacing w:line="276" w:lineRule="auto"/>
        <w:jc w:val="both"/>
        <w:rPr>
          <w:rFonts w:cs="Arial"/>
          <w:sz w:val="22"/>
          <w:lang w:val="en-US"/>
        </w:rPr>
      </w:pPr>
      <w:proofErr w:type="spellStart"/>
      <w:r w:rsidRPr="00DA7E2D">
        <w:rPr>
          <w:rFonts w:cs="Arial"/>
          <w:b/>
          <w:bCs/>
          <w:color w:val="000000"/>
          <w:sz w:val="22"/>
          <w:szCs w:val="22"/>
          <w:lang w:val="en-US"/>
        </w:rPr>
        <w:t>Über</w:t>
      </w:r>
      <w:proofErr w:type="spellEnd"/>
      <w:r w:rsidRPr="00DA7E2D">
        <w:rPr>
          <w:rFonts w:cs="Arial"/>
          <w:b/>
          <w:bCs/>
          <w:color w:val="000000"/>
          <w:sz w:val="22"/>
          <w:szCs w:val="22"/>
          <w:lang w:val="en-US"/>
        </w:rPr>
        <w:t xml:space="preserve"> USG People Germany (</w:t>
      </w:r>
      <w:hyperlink r:id="rId9" w:history="1">
        <w:r w:rsidRPr="00DA7E2D">
          <w:rPr>
            <w:rFonts w:cs="Arial"/>
            <w:b/>
            <w:bCs/>
            <w:color w:val="0000FF"/>
            <w:sz w:val="22"/>
            <w:szCs w:val="22"/>
            <w:u w:val="single"/>
            <w:lang w:val="en-US"/>
          </w:rPr>
          <w:t>www.usgpeople.com</w:t>
        </w:r>
      </w:hyperlink>
      <w:r w:rsidRPr="00DA7E2D">
        <w:rPr>
          <w:rFonts w:cs="Arial"/>
          <w:b/>
          <w:bCs/>
          <w:color w:val="000000"/>
          <w:sz w:val="22"/>
          <w:szCs w:val="22"/>
          <w:lang w:val="en-US"/>
        </w:rPr>
        <w:t xml:space="preserve">): </w:t>
      </w:r>
    </w:p>
    <w:p w:rsidR="00017270" w:rsidRPr="008D5D42" w:rsidRDefault="00017270" w:rsidP="00017270">
      <w:pPr>
        <w:jc w:val="both"/>
        <w:rPr>
          <w:rFonts w:cs="Arial"/>
          <w:color w:val="000000"/>
          <w:sz w:val="20"/>
          <w:szCs w:val="20"/>
          <w:lang w:val="de-DE"/>
        </w:rPr>
      </w:pPr>
      <w:r w:rsidRPr="008D5D42">
        <w:rPr>
          <w:rFonts w:cs="Arial"/>
          <w:bCs/>
          <w:color w:val="000000"/>
          <w:sz w:val="20"/>
          <w:szCs w:val="20"/>
          <w:lang w:val="de-DE"/>
        </w:rPr>
        <w:t>Der Personaldienstleister USG People Germany</w:t>
      </w:r>
      <w:r w:rsidRPr="008D5D42">
        <w:rPr>
          <w:rFonts w:cs="Arial"/>
          <w:color w:val="000000"/>
          <w:sz w:val="20"/>
          <w:szCs w:val="20"/>
          <w:lang w:val="de-DE"/>
        </w:rPr>
        <w:t xml:space="preserve"> ist Teil der börsennotierten USG People N.V.</w:t>
      </w:r>
    </w:p>
    <w:p w:rsidR="00017270" w:rsidRPr="008D5D42" w:rsidRDefault="00017270" w:rsidP="00017270">
      <w:pPr>
        <w:jc w:val="both"/>
        <w:rPr>
          <w:rFonts w:cs="Arial"/>
          <w:color w:val="000000"/>
          <w:sz w:val="20"/>
          <w:szCs w:val="20"/>
          <w:lang w:val="de-DE"/>
        </w:rPr>
      </w:pPr>
    </w:p>
    <w:p w:rsidR="00017270" w:rsidRPr="008D5D42" w:rsidRDefault="00017270" w:rsidP="00017270">
      <w:pPr>
        <w:jc w:val="both"/>
        <w:rPr>
          <w:rFonts w:cs="Arial"/>
          <w:color w:val="000000"/>
          <w:sz w:val="20"/>
          <w:szCs w:val="20"/>
          <w:lang w:val="de-DE"/>
        </w:rPr>
      </w:pPr>
      <w:r w:rsidRPr="008D5D42">
        <w:rPr>
          <w:rFonts w:cs="Arial"/>
          <w:color w:val="000000"/>
          <w:sz w:val="20"/>
          <w:szCs w:val="20"/>
          <w:lang w:val="de-DE"/>
        </w:rPr>
        <w:t xml:space="preserve">In Deutschland gehört USG People mit seinen über 7.300 Zeitarbeitnehmern zu den zehn führenden Unternehmen der Branche. Mit seinen Marken </w:t>
      </w:r>
      <w:r w:rsidRPr="008D5D42">
        <w:rPr>
          <w:rFonts w:cs="Arial"/>
          <w:color w:val="000000"/>
          <w:sz w:val="20"/>
          <w:szCs w:val="20"/>
          <w:lang w:val="de-DE"/>
        </w:rPr>
        <w:br/>
        <w:t>Unique Personalservice (</w:t>
      </w:r>
      <w:proofErr w:type="spellStart"/>
      <w:r w:rsidRPr="008D5D42">
        <w:rPr>
          <w:rFonts w:cs="Arial"/>
          <w:color w:val="000000"/>
          <w:sz w:val="20"/>
          <w:szCs w:val="20"/>
          <w:lang w:val="de-DE"/>
        </w:rPr>
        <w:t>Full</w:t>
      </w:r>
      <w:proofErr w:type="spellEnd"/>
      <w:r w:rsidR="000D31AE">
        <w:rPr>
          <w:rFonts w:cs="Arial"/>
          <w:color w:val="000000"/>
          <w:sz w:val="20"/>
          <w:szCs w:val="20"/>
          <w:lang w:val="de-DE"/>
        </w:rPr>
        <w:t>-S</w:t>
      </w:r>
      <w:r w:rsidRPr="008D5D42">
        <w:rPr>
          <w:rFonts w:cs="Arial"/>
          <w:color w:val="000000"/>
          <w:sz w:val="20"/>
          <w:szCs w:val="20"/>
          <w:lang w:val="de-DE"/>
        </w:rPr>
        <w:t>ervice</w:t>
      </w:r>
      <w:r w:rsidR="000D31AE">
        <w:rPr>
          <w:rFonts w:cs="Arial"/>
          <w:color w:val="000000"/>
          <w:sz w:val="20"/>
          <w:szCs w:val="20"/>
          <w:lang w:val="de-DE"/>
        </w:rPr>
        <w:t>-A</w:t>
      </w:r>
      <w:r w:rsidRPr="008D5D42">
        <w:rPr>
          <w:rFonts w:cs="Arial"/>
          <w:color w:val="000000"/>
          <w:sz w:val="20"/>
          <w:szCs w:val="20"/>
          <w:lang w:val="de-DE"/>
        </w:rPr>
        <w:t xml:space="preserve">nbieter), </w:t>
      </w:r>
      <w:proofErr w:type="spellStart"/>
      <w:r w:rsidRPr="008D5D42">
        <w:rPr>
          <w:rFonts w:cs="Arial"/>
          <w:color w:val="000000"/>
          <w:sz w:val="20"/>
          <w:szCs w:val="20"/>
          <w:lang w:val="de-DE"/>
        </w:rPr>
        <w:t>Technicum</w:t>
      </w:r>
      <w:proofErr w:type="spellEnd"/>
      <w:r w:rsidRPr="008D5D42">
        <w:rPr>
          <w:rFonts w:cs="Arial"/>
          <w:color w:val="000000"/>
          <w:sz w:val="20"/>
          <w:szCs w:val="20"/>
          <w:lang w:val="de-DE"/>
        </w:rPr>
        <w:t xml:space="preserve"> (Spezialist für Fachkräfte) und </w:t>
      </w:r>
      <w:proofErr w:type="spellStart"/>
      <w:r w:rsidRPr="008D5D42">
        <w:rPr>
          <w:rFonts w:cs="Arial"/>
          <w:color w:val="000000"/>
          <w:sz w:val="20"/>
          <w:szCs w:val="20"/>
          <w:lang w:val="de-DE"/>
        </w:rPr>
        <w:t>Secretary</w:t>
      </w:r>
      <w:proofErr w:type="spellEnd"/>
      <w:r w:rsidRPr="008D5D42">
        <w:rPr>
          <w:rFonts w:cs="Arial"/>
          <w:color w:val="000000"/>
          <w:sz w:val="20"/>
          <w:szCs w:val="20"/>
          <w:lang w:val="de-DE"/>
        </w:rPr>
        <w:t xml:space="preserve"> Plus (Spezialist für Sekretariat und Management Support) bietet USG People jede Form von flexiblen Personallösungen. Unter dem Dach von USG People Germany arbeiten über 8.000 Mitarbeiter. In bundesweit rund 100 Niederlassungen sind die Tochterunternehmen vor Ort präsent. Der Unternehmenshauptsitz befindet sich in München.</w:t>
      </w:r>
    </w:p>
    <w:p w:rsidR="00017270" w:rsidRPr="008D5D42" w:rsidRDefault="00017270" w:rsidP="00017270">
      <w:pPr>
        <w:spacing w:line="240" w:lineRule="auto"/>
        <w:jc w:val="both"/>
        <w:rPr>
          <w:rFonts w:cs="Arial"/>
          <w:color w:val="000000"/>
          <w:sz w:val="20"/>
          <w:szCs w:val="20"/>
          <w:lang w:val="de-DE"/>
        </w:rPr>
      </w:pPr>
      <w:r w:rsidRPr="008D5D42">
        <w:rPr>
          <w:rFonts w:cs="Arial"/>
          <w:color w:val="000000"/>
          <w:sz w:val="20"/>
          <w:szCs w:val="20"/>
          <w:lang w:val="de-DE"/>
        </w:rPr>
        <w:t xml:space="preserve">Seit über 40 Jahren ist USG People auf dem europäischen Markt aktiv und </w:t>
      </w:r>
      <w:bookmarkStart w:id="0" w:name="_GoBack"/>
      <w:r w:rsidRPr="008D5D42">
        <w:rPr>
          <w:rFonts w:cs="Arial"/>
          <w:color w:val="000000"/>
          <w:sz w:val="20"/>
          <w:szCs w:val="20"/>
          <w:lang w:val="de-DE"/>
        </w:rPr>
        <w:t xml:space="preserve">nimmt Platz vier im Ranking der europäischen Personaldienstleister ein. </w:t>
      </w:r>
    </w:p>
    <w:bookmarkEnd w:id="0"/>
    <w:p w:rsidR="00017270" w:rsidRDefault="00017270" w:rsidP="00017270">
      <w:pPr>
        <w:rPr>
          <w:rFonts w:cs="Arial"/>
          <w:szCs w:val="19"/>
          <w:lang w:val="de-DE"/>
        </w:rPr>
      </w:pPr>
    </w:p>
    <w:p w:rsidR="00302F2F" w:rsidRPr="008D5D42" w:rsidRDefault="00302F2F" w:rsidP="00017270">
      <w:pPr>
        <w:rPr>
          <w:rFonts w:cs="Arial"/>
          <w:szCs w:val="19"/>
          <w:lang w:val="de-DE"/>
        </w:rPr>
      </w:pPr>
    </w:p>
    <w:tbl>
      <w:tblPr>
        <w:tblW w:w="4077" w:type="dxa"/>
        <w:tblLook w:val="00A0" w:firstRow="1" w:lastRow="0" w:firstColumn="1" w:lastColumn="0" w:noHBand="0" w:noVBand="0"/>
      </w:tblPr>
      <w:tblGrid>
        <w:gridCol w:w="4077"/>
      </w:tblGrid>
      <w:tr w:rsidR="009E5751" w:rsidRPr="009E5751" w:rsidTr="009E5751">
        <w:trPr>
          <w:trHeight w:val="3168"/>
        </w:trPr>
        <w:tc>
          <w:tcPr>
            <w:tcW w:w="4077" w:type="dxa"/>
          </w:tcPr>
          <w:p w:rsidR="009E5751" w:rsidRPr="008D5D42" w:rsidRDefault="009E5751" w:rsidP="00017270">
            <w:pPr>
              <w:keepNext/>
              <w:tabs>
                <w:tab w:val="clear" w:pos="255"/>
                <w:tab w:val="clear" w:pos="510"/>
              </w:tabs>
              <w:spacing w:line="240" w:lineRule="auto"/>
              <w:outlineLvl w:val="0"/>
              <w:rPr>
                <w:sz w:val="20"/>
                <w:szCs w:val="20"/>
                <w:lang w:val="de-DE" w:eastAsia="de-DE"/>
              </w:rPr>
            </w:pPr>
            <w:r w:rsidRPr="008D5D42">
              <w:rPr>
                <w:b/>
                <w:sz w:val="20"/>
                <w:szCs w:val="20"/>
                <w:lang w:val="de-DE" w:eastAsia="de-DE"/>
              </w:rPr>
              <w:t>Pressekontakt:</w:t>
            </w:r>
          </w:p>
          <w:p w:rsidR="009E5751" w:rsidRPr="008D5D42" w:rsidRDefault="009E5751" w:rsidP="009E5751">
            <w:pPr>
              <w:rPr>
                <w:rFonts w:cs="Arial"/>
                <w:i/>
                <w:sz w:val="20"/>
                <w:szCs w:val="20"/>
                <w:lang w:val="de-DE"/>
              </w:rPr>
            </w:pPr>
            <w:r w:rsidRPr="008D5D42">
              <w:rPr>
                <w:rFonts w:cs="Arial"/>
                <w:sz w:val="20"/>
                <w:szCs w:val="20"/>
                <w:lang w:val="de-DE"/>
              </w:rPr>
              <w:t>USG People Germany GmbH</w:t>
            </w:r>
          </w:p>
          <w:p w:rsidR="009E5751" w:rsidRPr="008D5D42" w:rsidRDefault="009E5751" w:rsidP="009E5751">
            <w:pPr>
              <w:rPr>
                <w:rFonts w:cs="Arial"/>
                <w:i/>
                <w:sz w:val="20"/>
                <w:szCs w:val="20"/>
                <w:lang w:val="de-DE"/>
              </w:rPr>
            </w:pPr>
            <w:r>
              <w:rPr>
                <w:rFonts w:cs="Arial"/>
                <w:sz w:val="20"/>
                <w:szCs w:val="20"/>
                <w:lang w:val="de-DE"/>
              </w:rPr>
              <w:t>Max Micus</w:t>
            </w:r>
          </w:p>
          <w:p w:rsidR="009E5751" w:rsidRPr="008D5D42" w:rsidRDefault="009E5751" w:rsidP="009E5751">
            <w:pPr>
              <w:rPr>
                <w:rFonts w:cs="Arial"/>
                <w:i/>
                <w:sz w:val="20"/>
                <w:szCs w:val="20"/>
                <w:lang w:val="de-DE"/>
              </w:rPr>
            </w:pPr>
            <w:r w:rsidRPr="008D5D42">
              <w:rPr>
                <w:rFonts w:cs="Arial"/>
                <w:sz w:val="20"/>
                <w:szCs w:val="20"/>
                <w:lang w:val="de-DE"/>
              </w:rPr>
              <w:t>Landsberger Straße 370a</w:t>
            </w:r>
          </w:p>
          <w:p w:rsidR="009E5751" w:rsidRPr="008D5D42" w:rsidRDefault="009E5751" w:rsidP="009E5751">
            <w:pPr>
              <w:rPr>
                <w:rFonts w:cs="Arial"/>
                <w:i/>
                <w:sz w:val="20"/>
                <w:szCs w:val="20"/>
                <w:lang w:val="de-DE"/>
              </w:rPr>
            </w:pPr>
            <w:r w:rsidRPr="008D5D42">
              <w:rPr>
                <w:rFonts w:cs="Arial"/>
                <w:sz w:val="20"/>
                <w:szCs w:val="20"/>
                <w:lang w:val="de-DE"/>
              </w:rPr>
              <w:t>80687 München</w:t>
            </w:r>
          </w:p>
          <w:p w:rsidR="009E5751" w:rsidRPr="008D5D42" w:rsidRDefault="009E5751" w:rsidP="009E5751">
            <w:pPr>
              <w:tabs>
                <w:tab w:val="left" w:pos="1056"/>
              </w:tabs>
              <w:rPr>
                <w:rFonts w:cs="Arial"/>
                <w:i/>
                <w:sz w:val="20"/>
                <w:szCs w:val="20"/>
                <w:lang w:val="de-DE"/>
              </w:rPr>
            </w:pPr>
          </w:p>
          <w:p w:rsidR="009E5751" w:rsidRPr="008D5D42" w:rsidRDefault="009E5751" w:rsidP="009E5751">
            <w:pPr>
              <w:tabs>
                <w:tab w:val="left" w:pos="1056"/>
              </w:tabs>
              <w:rPr>
                <w:rFonts w:cs="Arial"/>
                <w:i/>
                <w:sz w:val="20"/>
                <w:szCs w:val="20"/>
                <w:lang w:val="de-DE"/>
              </w:rPr>
            </w:pPr>
            <w:r w:rsidRPr="008D5D42">
              <w:rPr>
                <w:rFonts w:cs="Arial"/>
                <w:sz w:val="20"/>
                <w:szCs w:val="20"/>
                <w:lang w:val="de-DE"/>
              </w:rPr>
              <w:t>Telefon:</w:t>
            </w:r>
            <w:r w:rsidRPr="008D5D42">
              <w:rPr>
                <w:rFonts w:cs="Arial"/>
                <w:sz w:val="20"/>
                <w:szCs w:val="20"/>
                <w:lang w:val="de-DE"/>
              </w:rPr>
              <w:tab/>
              <w:t>+49 (0)89 56827-33</w:t>
            </w:r>
            <w:r>
              <w:rPr>
                <w:rFonts w:cs="Arial"/>
                <w:sz w:val="20"/>
                <w:szCs w:val="20"/>
                <w:lang w:val="de-DE"/>
              </w:rPr>
              <w:t>2</w:t>
            </w:r>
          </w:p>
          <w:p w:rsidR="009E5751" w:rsidRPr="009E5751" w:rsidRDefault="009E5751" w:rsidP="009E5751">
            <w:pPr>
              <w:tabs>
                <w:tab w:val="left" w:pos="1056"/>
              </w:tabs>
              <w:rPr>
                <w:rFonts w:cs="Arial"/>
                <w:i/>
                <w:sz w:val="20"/>
                <w:szCs w:val="20"/>
                <w:lang w:val="de-DE"/>
              </w:rPr>
            </w:pPr>
            <w:r w:rsidRPr="009E5751">
              <w:rPr>
                <w:rFonts w:cs="Arial"/>
                <w:sz w:val="20"/>
                <w:szCs w:val="20"/>
                <w:lang w:val="de-DE"/>
              </w:rPr>
              <w:t>Fax:</w:t>
            </w:r>
            <w:r w:rsidRPr="009E5751">
              <w:rPr>
                <w:sz w:val="20"/>
                <w:szCs w:val="20"/>
                <w:lang w:val="de-DE"/>
              </w:rPr>
              <w:t xml:space="preserve"> </w:t>
            </w:r>
            <w:r w:rsidRPr="009E5751">
              <w:rPr>
                <w:sz w:val="20"/>
                <w:szCs w:val="20"/>
                <w:lang w:val="de-DE"/>
              </w:rPr>
              <w:tab/>
            </w:r>
            <w:r w:rsidRPr="009E5751">
              <w:rPr>
                <w:sz w:val="20"/>
                <w:szCs w:val="20"/>
                <w:lang w:val="de-DE"/>
              </w:rPr>
              <w:tab/>
            </w:r>
            <w:r w:rsidRPr="009E5751">
              <w:rPr>
                <w:rFonts w:cs="Arial"/>
                <w:sz w:val="20"/>
                <w:szCs w:val="20"/>
                <w:lang w:val="de-DE"/>
              </w:rPr>
              <w:t>+49 (0)89 56827-100</w:t>
            </w:r>
          </w:p>
          <w:p w:rsidR="009E5751" w:rsidRPr="009E5751" w:rsidRDefault="009E5751" w:rsidP="009E5751">
            <w:pPr>
              <w:tabs>
                <w:tab w:val="left" w:pos="1056"/>
              </w:tabs>
              <w:rPr>
                <w:rFonts w:cs="Arial"/>
                <w:i/>
                <w:sz w:val="20"/>
                <w:szCs w:val="20"/>
                <w:lang w:val="de-DE"/>
              </w:rPr>
            </w:pPr>
            <w:r w:rsidRPr="009E5751">
              <w:rPr>
                <w:rFonts w:cs="Arial"/>
                <w:sz w:val="20"/>
                <w:szCs w:val="20"/>
                <w:lang w:val="de-DE"/>
              </w:rPr>
              <w:t>E-Mail</w:t>
            </w:r>
            <w:r>
              <w:rPr>
                <w:rFonts w:cs="Arial"/>
                <w:sz w:val="20"/>
                <w:szCs w:val="20"/>
                <w:lang w:val="de-DE"/>
              </w:rPr>
              <w:t>:</w:t>
            </w:r>
            <w:r>
              <w:rPr>
                <w:rFonts w:cs="Arial"/>
                <w:sz w:val="20"/>
                <w:szCs w:val="20"/>
                <w:lang w:val="de-DE"/>
              </w:rPr>
              <w:tab/>
              <w:t>mmicus</w:t>
            </w:r>
            <w:r w:rsidRPr="009E5751">
              <w:rPr>
                <w:rFonts w:cs="Arial"/>
                <w:sz w:val="20"/>
                <w:szCs w:val="20"/>
                <w:lang w:val="de-DE"/>
              </w:rPr>
              <w:t>@</w:t>
            </w:r>
            <w:r w:rsidR="005E64EC">
              <w:rPr>
                <w:rFonts w:cs="Arial"/>
                <w:sz w:val="20"/>
                <w:szCs w:val="20"/>
                <w:lang w:val="de-DE"/>
              </w:rPr>
              <w:t>usgpeople</w:t>
            </w:r>
            <w:r>
              <w:rPr>
                <w:rFonts w:cs="Arial"/>
                <w:sz w:val="20"/>
                <w:szCs w:val="20"/>
                <w:lang w:val="de-DE"/>
              </w:rPr>
              <w:t>.de</w:t>
            </w:r>
          </w:p>
          <w:p w:rsidR="009E5751" w:rsidRPr="008D5D42" w:rsidRDefault="0062212B" w:rsidP="009E5751">
            <w:pPr>
              <w:keepNext/>
              <w:tabs>
                <w:tab w:val="clear" w:pos="255"/>
                <w:tab w:val="clear" w:pos="510"/>
              </w:tabs>
              <w:spacing w:line="240" w:lineRule="auto"/>
              <w:outlineLvl w:val="0"/>
              <w:rPr>
                <w:color w:val="000000"/>
                <w:sz w:val="20"/>
                <w:szCs w:val="20"/>
                <w:lang w:val="de-DE" w:eastAsia="de-DE"/>
              </w:rPr>
            </w:pPr>
            <w:hyperlink r:id="rId10" w:history="1">
              <w:r w:rsidR="009E5751" w:rsidRPr="009E5751">
                <w:rPr>
                  <w:rFonts w:cs="Arial"/>
                  <w:color w:val="000000"/>
                  <w:sz w:val="20"/>
                  <w:szCs w:val="20"/>
                  <w:u w:val="single"/>
                  <w:lang w:val="de-DE"/>
                </w:rPr>
                <w:t>www.usgpeople.de</w:t>
              </w:r>
            </w:hyperlink>
          </w:p>
        </w:tc>
      </w:tr>
    </w:tbl>
    <w:p w:rsidR="00017270" w:rsidRPr="00685D76" w:rsidRDefault="00017270" w:rsidP="00017270">
      <w:pPr>
        <w:suppressAutoHyphens/>
        <w:spacing w:line="276" w:lineRule="auto"/>
        <w:jc w:val="both"/>
        <w:rPr>
          <w:rFonts w:cs="Arial"/>
          <w:b/>
          <w:sz w:val="20"/>
          <w:szCs w:val="20"/>
          <w:lang w:val="de-DE"/>
        </w:rPr>
      </w:pPr>
    </w:p>
    <w:sectPr w:rsidR="00017270" w:rsidRPr="00685D76" w:rsidSect="00017270">
      <w:headerReference w:type="default" r:id="rId11"/>
      <w:footerReference w:type="default" r:id="rId12"/>
      <w:headerReference w:type="first" r:id="rId13"/>
      <w:footerReference w:type="first" r:id="rId14"/>
      <w:pgSz w:w="11906" w:h="16838" w:code="9"/>
      <w:pgMar w:top="2731" w:right="3401" w:bottom="2211" w:left="1701" w:header="719" w:footer="1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2B" w:rsidRDefault="0062212B">
      <w:r>
        <w:separator/>
      </w:r>
    </w:p>
  </w:endnote>
  <w:endnote w:type="continuationSeparator" w:id="0">
    <w:p w:rsidR="0062212B" w:rsidRDefault="0062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2B" w:rsidRPr="00D279AD" w:rsidRDefault="0062212B">
    <w:pPr>
      <w:pStyle w:val="Fuzeile"/>
      <w:jc w:val="right"/>
      <w:rPr>
        <w:sz w:val="22"/>
        <w:szCs w:val="22"/>
      </w:rPr>
    </w:pPr>
    <w:r>
      <w:fldChar w:fldCharType="begin"/>
    </w:r>
    <w:r>
      <w:instrText xml:space="preserve"> PAGE   \* MERGEFORMAT </w:instrText>
    </w:r>
    <w:r>
      <w:fldChar w:fldCharType="separate"/>
    </w:r>
    <w:r w:rsidR="00666019" w:rsidRPr="00666019">
      <w:rPr>
        <w:noProof/>
        <w:sz w:val="22"/>
        <w:szCs w:val="22"/>
      </w:rPr>
      <w:t>2</w:t>
    </w:r>
    <w:r>
      <w:fldChar w:fldCharType="end"/>
    </w:r>
  </w:p>
  <w:p w:rsidR="0062212B" w:rsidRPr="004675E2" w:rsidRDefault="0062212B" w:rsidP="00017270">
    <w:pPr>
      <w:pStyle w:val="Fuzeile"/>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2B" w:rsidRPr="00D279AD" w:rsidRDefault="0062212B">
    <w:pPr>
      <w:pStyle w:val="Fuzeile"/>
      <w:jc w:val="right"/>
      <w:rPr>
        <w:sz w:val="22"/>
        <w:szCs w:val="22"/>
      </w:rPr>
    </w:pPr>
    <w:r>
      <w:fldChar w:fldCharType="begin"/>
    </w:r>
    <w:r>
      <w:instrText xml:space="preserve"> PAGE   \* MERGEFORMAT </w:instrText>
    </w:r>
    <w:r>
      <w:fldChar w:fldCharType="separate"/>
    </w:r>
    <w:r>
      <w:rPr>
        <w:noProof/>
        <w:sz w:val="22"/>
        <w:szCs w:val="22"/>
      </w:rPr>
      <w:t>1</w:t>
    </w:r>
    <w:r>
      <w:fldChar w:fldCharType="end"/>
    </w:r>
  </w:p>
  <w:p w:rsidR="0062212B" w:rsidRDefault="006221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2B" w:rsidRDefault="0062212B">
      <w:r>
        <w:separator/>
      </w:r>
    </w:p>
  </w:footnote>
  <w:footnote w:type="continuationSeparator" w:id="0">
    <w:p w:rsidR="0062212B" w:rsidRDefault="0062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2B" w:rsidRDefault="0062212B" w:rsidP="00017270">
    <w:pPr>
      <w:tabs>
        <w:tab w:val="left" w:pos="820"/>
        <w:tab w:val="right" w:pos="8844"/>
      </w:tabs>
      <w:spacing w:line="300" w:lineRule="atLeast"/>
      <w:jc w:val="right"/>
      <w:rPr>
        <w:b/>
        <w:sz w:val="28"/>
        <w:szCs w:val="28"/>
        <w:lang w:val="de-DE"/>
      </w:rPr>
    </w:pPr>
    <w:r>
      <w:rPr>
        <w:b/>
        <w:noProof/>
        <w:sz w:val="28"/>
        <w:szCs w:val="28"/>
        <w:lang w:val="de-DE" w:eastAsia="de-DE"/>
      </w:rPr>
      <w:drawing>
        <wp:anchor distT="0" distB="0" distL="114300" distR="114300" simplePos="0" relativeHeight="251658240" behindDoc="1" locked="0" layoutInCell="1" allowOverlap="1">
          <wp:simplePos x="0" y="0"/>
          <wp:positionH relativeFrom="column">
            <wp:posOffset>-11430</wp:posOffset>
          </wp:positionH>
          <wp:positionV relativeFrom="paragraph">
            <wp:posOffset>-95250</wp:posOffset>
          </wp:positionV>
          <wp:extent cx="2190750" cy="752475"/>
          <wp:effectExtent l="0" t="0" r="0" b="9525"/>
          <wp:wrapTight wrapText="bothSides">
            <wp:wrapPolygon edited="0">
              <wp:start x="0" y="0"/>
              <wp:lineTo x="0" y="21327"/>
              <wp:lineTo x="21412" y="21327"/>
              <wp:lineTo x="21412" y="0"/>
              <wp:lineTo x="0" y="0"/>
            </wp:wrapPolygon>
          </wp:wrapTight>
          <wp:docPr id="2" name="Grafik 1" descr="usg_peop_d_LP1_su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sg_peop_d_LP1_sub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12B" w:rsidRDefault="0062212B" w:rsidP="00017270">
    <w:pPr>
      <w:spacing w:line="300" w:lineRule="atLeast"/>
      <w:jc w:val="right"/>
      <w:rPr>
        <w:b/>
        <w:sz w:val="28"/>
        <w:szCs w:val="28"/>
        <w:lang w:val="de-DE"/>
      </w:rPr>
    </w:pPr>
  </w:p>
  <w:p w:rsidR="0062212B" w:rsidRDefault="0062212B" w:rsidP="00017270">
    <w:pPr>
      <w:spacing w:line="300" w:lineRule="atLeast"/>
      <w:jc w:val="right"/>
      <w:rPr>
        <w:b/>
        <w:sz w:val="28"/>
        <w:szCs w:val="28"/>
      </w:rPr>
    </w:pPr>
  </w:p>
  <w:p w:rsidR="0062212B" w:rsidRPr="00170598" w:rsidRDefault="0062212B" w:rsidP="00017270">
    <w:pPr>
      <w:spacing w:line="300" w:lineRule="atLeast"/>
      <w:ind w:right="-1701"/>
      <w:jc w:val="right"/>
      <w:rPr>
        <w:noProof/>
        <w:sz w:val="28"/>
        <w:szCs w:val="28"/>
      </w:rPr>
    </w:pPr>
    <w:r>
      <w:rPr>
        <w:b/>
        <w:sz w:val="28"/>
        <w:szCs w:val="28"/>
      </w:rPr>
      <w:t xml:space="preserve">PRESSEINFORMATION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2B" w:rsidRDefault="0062212B" w:rsidP="00017270">
    <w:pPr>
      <w:spacing w:line="300" w:lineRule="atLeast"/>
      <w:jc w:val="right"/>
      <w:rPr>
        <w:b/>
        <w:sz w:val="28"/>
        <w:szCs w:val="28"/>
      </w:rPr>
    </w:pPr>
    <w:r>
      <w:rPr>
        <w:noProof/>
        <w:lang w:val="de-DE" w:eastAsia="de-DE"/>
      </w:rPr>
      <w:drawing>
        <wp:anchor distT="0" distB="0" distL="114300" distR="114300" simplePos="0" relativeHeight="251657216" behindDoc="1" locked="0" layoutInCell="1" allowOverlap="1">
          <wp:simplePos x="0" y="0"/>
          <wp:positionH relativeFrom="column">
            <wp:posOffset>-92075</wp:posOffset>
          </wp:positionH>
          <wp:positionV relativeFrom="paragraph">
            <wp:posOffset>0</wp:posOffset>
          </wp:positionV>
          <wp:extent cx="2171700" cy="596265"/>
          <wp:effectExtent l="0" t="0" r="0" b="0"/>
          <wp:wrapTight wrapText="bothSides">
            <wp:wrapPolygon edited="0">
              <wp:start x="0" y="0"/>
              <wp:lineTo x="0" y="20703"/>
              <wp:lineTo x="21411" y="20703"/>
              <wp:lineTo x="21411" y="0"/>
              <wp:lineTo x="0" y="0"/>
            </wp:wrapPolygon>
          </wp:wrapTight>
          <wp:docPr id="1" name="Bild 18" descr="uniqueLP1_colour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uniqueLP1_colour [Konvert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12B" w:rsidRDefault="0062212B" w:rsidP="00017270">
    <w:pPr>
      <w:tabs>
        <w:tab w:val="left" w:pos="1273"/>
      </w:tabs>
      <w:spacing w:line="300" w:lineRule="atLeast"/>
      <w:rPr>
        <w:b/>
        <w:sz w:val="28"/>
        <w:szCs w:val="28"/>
      </w:rPr>
    </w:pPr>
    <w:r>
      <w:rPr>
        <w:b/>
        <w:sz w:val="28"/>
        <w:szCs w:val="28"/>
      </w:rPr>
      <w:tab/>
    </w:r>
    <w:r>
      <w:rPr>
        <w:b/>
        <w:sz w:val="28"/>
        <w:szCs w:val="28"/>
      </w:rPr>
      <w:tab/>
    </w:r>
    <w:r>
      <w:rPr>
        <w:b/>
        <w:sz w:val="28"/>
        <w:szCs w:val="28"/>
      </w:rPr>
      <w:tab/>
    </w:r>
  </w:p>
  <w:p w:rsidR="0062212B" w:rsidRDefault="0062212B" w:rsidP="00017270">
    <w:pPr>
      <w:spacing w:line="300" w:lineRule="atLeast"/>
      <w:jc w:val="right"/>
      <w:rPr>
        <w:b/>
        <w:sz w:val="28"/>
        <w:szCs w:val="28"/>
      </w:rPr>
    </w:pPr>
  </w:p>
  <w:p w:rsidR="0062212B" w:rsidRPr="00170598" w:rsidRDefault="0062212B" w:rsidP="00017270">
    <w:pPr>
      <w:spacing w:line="300" w:lineRule="atLeast"/>
      <w:jc w:val="right"/>
      <w:rPr>
        <w:noProof/>
        <w:sz w:val="28"/>
        <w:szCs w:val="28"/>
      </w:rPr>
    </w:pPr>
    <w:r w:rsidRPr="00C24810">
      <w:rPr>
        <w:b/>
        <w:sz w:val="28"/>
        <w:szCs w:val="28"/>
      </w:rPr>
      <w:t xml:space="preserve">P R E S </w:t>
    </w:r>
    <w:proofErr w:type="spellStart"/>
    <w:r w:rsidRPr="00C24810">
      <w:rPr>
        <w:b/>
        <w:sz w:val="28"/>
        <w:szCs w:val="28"/>
      </w:rPr>
      <w:t>S</w:t>
    </w:r>
    <w:proofErr w:type="spellEnd"/>
    <w:r w:rsidRPr="00C24810">
      <w:rPr>
        <w:b/>
        <w:sz w:val="28"/>
        <w:szCs w:val="28"/>
      </w:rPr>
      <w:t xml:space="preserve"> E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B8F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9027AE"/>
    <w:multiLevelType w:val="hybridMultilevel"/>
    <w:tmpl w:val="9E964E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3293EDF"/>
    <w:multiLevelType w:val="hybridMultilevel"/>
    <w:tmpl w:val="C31CB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B63145"/>
    <w:multiLevelType w:val="hybridMultilevel"/>
    <w:tmpl w:val="AA8C300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90"/>
    <w:rsid w:val="00017270"/>
    <w:rsid w:val="00017473"/>
    <w:rsid w:val="00056A73"/>
    <w:rsid w:val="000C0E92"/>
    <w:rsid w:val="000C6988"/>
    <w:rsid w:val="000D31AE"/>
    <w:rsid w:val="0013377F"/>
    <w:rsid w:val="00137AB1"/>
    <w:rsid w:val="00145139"/>
    <w:rsid w:val="00150922"/>
    <w:rsid w:val="0019565F"/>
    <w:rsid w:val="001F0C56"/>
    <w:rsid w:val="00221DE6"/>
    <w:rsid w:val="00293C91"/>
    <w:rsid w:val="0030018C"/>
    <w:rsid w:val="00302F2F"/>
    <w:rsid w:val="00314A78"/>
    <w:rsid w:val="003D4D20"/>
    <w:rsid w:val="0040636B"/>
    <w:rsid w:val="00424C3C"/>
    <w:rsid w:val="00427C40"/>
    <w:rsid w:val="004A05AA"/>
    <w:rsid w:val="004C695D"/>
    <w:rsid w:val="004E078F"/>
    <w:rsid w:val="005154DC"/>
    <w:rsid w:val="00570356"/>
    <w:rsid w:val="005A718B"/>
    <w:rsid w:val="005D32D1"/>
    <w:rsid w:val="005E498D"/>
    <w:rsid w:val="005E64EC"/>
    <w:rsid w:val="006053C2"/>
    <w:rsid w:val="0062212B"/>
    <w:rsid w:val="00640E78"/>
    <w:rsid w:val="00641C0F"/>
    <w:rsid w:val="00650D93"/>
    <w:rsid w:val="00666019"/>
    <w:rsid w:val="006B3536"/>
    <w:rsid w:val="006E6BF8"/>
    <w:rsid w:val="006F4017"/>
    <w:rsid w:val="006F4378"/>
    <w:rsid w:val="00723E21"/>
    <w:rsid w:val="00734431"/>
    <w:rsid w:val="00761D96"/>
    <w:rsid w:val="00771B6C"/>
    <w:rsid w:val="007B2445"/>
    <w:rsid w:val="007C1DD8"/>
    <w:rsid w:val="007C2190"/>
    <w:rsid w:val="007E03AF"/>
    <w:rsid w:val="008A08D6"/>
    <w:rsid w:val="008E207C"/>
    <w:rsid w:val="008E750E"/>
    <w:rsid w:val="009413C5"/>
    <w:rsid w:val="0094222A"/>
    <w:rsid w:val="009E5751"/>
    <w:rsid w:val="00A07841"/>
    <w:rsid w:val="00A92142"/>
    <w:rsid w:val="00A97591"/>
    <w:rsid w:val="00AC4992"/>
    <w:rsid w:val="00AD2922"/>
    <w:rsid w:val="00AD3FC0"/>
    <w:rsid w:val="00C15ABA"/>
    <w:rsid w:val="00C44A42"/>
    <w:rsid w:val="00C80A1E"/>
    <w:rsid w:val="00CE254C"/>
    <w:rsid w:val="00CF7B4F"/>
    <w:rsid w:val="00D15747"/>
    <w:rsid w:val="00D3620B"/>
    <w:rsid w:val="00D37457"/>
    <w:rsid w:val="00DA0398"/>
    <w:rsid w:val="00DA7E2D"/>
    <w:rsid w:val="00DF26E9"/>
    <w:rsid w:val="00E02388"/>
    <w:rsid w:val="00E2275C"/>
    <w:rsid w:val="00E41A1B"/>
    <w:rsid w:val="00E71F3F"/>
    <w:rsid w:val="00E93C51"/>
    <w:rsid w:val="00F4763E"/>
    <w:rsid w:val="00F80A99"/>
    <w:rsid w:val="00F825B2"/>
    <w:rsid w:val="00FB19C1"/>
    <w:rsid w:val="00FD06A8"/>
    <w:rsid w:val="00FD42D7"/>
    <w:rsid w:val="00FF5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190"/>
    <w:pPr>
      <w:tabs>
        <w:tab w:val="left" w:pos="255"/>
        <w:tab w:val="left" w:pos="510"/>
      </w:tabs>
      <w:spacing w:line="255" w:lineRule="atLeast"/>
    </w:pPr>
    <w:rPr>
      <w:rFonts w:ascii="Arial" w:eastAsia="Times New Roman" w:hAnsi="Arial"/>
      <w:sz w:val="19"/>
      <w:szCs w:val="24"/>
      <w:lang w:val="en-GB" w:eastAsia="nl-NL"/>
    </w:rPr>
  </w:style>
  <w:style w:type="paragraph" w:styleId="berschrift1">
    <w:name w:val="heading 1"/>
    <w:basedOn w:val="Standard"/>
    <w:next w:val="Standard"/>
    <w:link w:val="berschrift1Zchn"/>
    <w:qFormat/>
    <w:rsid w:val="007C2190"/>
    <w:pPr>
      <w:keepNext/>
      <w:tabs>
        <w:tab w:val="clear" w:pos="255"/>
        <w:tab w:val="clear" w:pos="510"/>
      </w:tabs>
      <w:spacing w:line="240" w:lineRule="auto"/>
      <w:outlineLvl w:val="0"/>
    </w:pPr>
    <w:rPr>
      <w:b/>
      <w:sz w:val="2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6D3E58"/>
  </w:style>
  <w:style w:type="character" w:customStyle="1" w:styleId="berschrift1Zchn">
    <w:name w:val="Überschrift 1 Zchn"/>
    <w:link w:val="berschrift1"/>
    <w:rsid w:val="007C2190"/>
    <w:rPr>
      <w:rFonts w:ascii="Arial" w:eastAsia="Times New Roman" w:hAnsi="Arial" w:cs="Times New Roman"/>
      <w:b/>
      <w:sz w:val="22"/>
      <w:szCs w:val="20"/>
      <w:lang w:val="x-none" w:eastAsia="de-DE"/>
    </w:rPr>
  </w:style>
  <w:style w:type="paragraph" w:styleId="Fuzeile">
    <w:name w:val="footer"/>
    <w:basedOn w:val="Standard"/>
    <w:link w:val="FuzeileZchn"/>
    <w:uiPriority w:val="99"/>
    <w:rsid w:val="007C2190"/>
    <w:pPr>
      <w:spacing w:line="200" w:lineRule="atLeast"/>
    </w:pPr>
    <w:rPr>
      <w:sz w:val="10"/>
      <w:szCs w:val="20"/>
    </w:rPr>
  </w:style>
  <w:style w:type="character" w:customStyle="1" w:styleId="FuzeileZchn">
    <w:name w:val="Fußzeile Zchn"/>
    <w:link w:val="Fuzeile"/>
    <w:uiPriority w:val="99"/>
    <w:rsid w:val="007C2190"/>
    <w:rPr>
      <w:rFonts w:ascii="Arial" w:eastAsia="Times New Roman" w:hAnsi="Arial" w:cs="Times New Roman"/>
      <w:sz w:val="10"/>
      <w:szCs w:val="20"/>
      <w:lang w:val="en-GB" w:eastAsia="nl-NL"/>
    </w:rPr>
  </w:style>
  <w:style w:type="character" w:styleId="Hyperlink">
    <w:name w:val="Hyperlink"/>
    <w:rsid w:val="007C2190"/>
    <w:rPr>
      <w:color w:val="0000FF"/>
      <w:u w:val="single"/>
    </w:rPr>
  </w:style>
  <w:style w:type="paragraph" w:customStyle="1" w:styleId="Default">
    <w:name w:val="Default"/>
    <w:rsid w:val="0044608E"/>
    <w:pPr>
      <w:autoSpaceDE w:val="0"/>
      <w:autoSpaceDN w:val="0"/>
      <w:adjustRightInd w:val="0"/>
    </w:pPr>
    <w:rPr>
      <w:rFonts w:ascii="Calibri" w:hAnsi="Calibri" w:cs="Calibri"/>
      <w:color w:val="000000"/>
      <w:sz w:val="24"/>
      <w:szCs w:val="24"/>
      <w:lang w:eastAsia="en-US"/>
    </w:rPr>
  </w:style>
  <w:style w:type="character" w:styleId="Kommentarzeichen">
    <w:name w:val="annotation reference"/>
    <w:semiHidden/>
    <w:rsid w:val="009526BC"/>
    <w:rPr>
      <w:sz w:val="16"/>
      <w:szCs w:val="16"/>
    </w:rPr>
  </w:style>
  <w:style w:type="paragraph" w:styleId="Kommentartext">
    <w:name w:val="annotation text"/>
    <w:basedOn w:val="Standard"/>
    <w:semiHidden/>
    <w:rsid w:val="009526BC"/>
    <w:rPr>
      <w:sz w:val="20"/>
      <w:szCs w:val="20"/>
    </w:rPr>
  </w:style>
  <w:style w:type="paragraph" w:styleId="Kommentarthema">
    <w:name w:val="annotation subject"/>
    <w:basedOn w:val="Kommentartext"/>
    <w:next w:val="Kommentartext"/>
    <w:semiHidden/>
    <w:rsid w:val="009526BC"/>
    <w:rPr>
      <w:b/>
      <w:bCs/>
    </w:rPr>
  </w:style>
  <w:style w:type="paragraph" w:styleId="Sprechblasentext">
    <w:name w:val="Balloon Text"/>
    <w:basedOn w:val="Standard"/>
    <w:semiHidden/>
    <w:rsid w:val="009526BC"/>
    <w:rPr>
      <w:rFonts w:ascii="Tahoma" w:hAnsi="Tahoma" w:cs="Tahoma"/>
      <w:sz w:val="16"/>
      <w:szCs w:val="16"/>
    </w:rPr>
  </w:style>
  <w:style w:type="paragraph" w:styleId="Kopfzeile">
    <w:name w:val="header"/>
    <w:basedOn w:val="Standard"/>
    <w:link w:val="KopfzeileZchn"/>
    <w:uiPriority w:val="99"/>
    <w:unhideWhenUsed/>
    <w:rsid w:val="007B3C60"/>
    <w:pPr>
      <w:tabs>
        <w:tab w:val="clear" w:pos="255"/>
        <w:tab w:val="clear" w:pos="510"/>
        <w:tab w:val="center" w:pos="4536"/>
        <w:tab w:val="right" w:pos="9072"/>
      </w:tabs>
    </w:pPr>
  </w:style>
  <w:style w:type="character" w:customStyle="1" w:styleId="KopfzeileZchn">
    <w:name w:val="Kopfzeile Zchn"/>
    <w:link w:val="Kopfzeile"/>
    <w:uiPriority w:val="99"/>
    <w:rsid w:val="007B3C60"/>
    <w:rPr>
      <w:rFonts w:ascii="Arial" w:eastAsia="Times New Roman" w:hAnsi="Arial"/>
      <w:sz w:val="19"/>
      <w:szCs w:val="24"/>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190"/>
    <w:pPr>
      <w:tabs>
        <w:tab w:val="left" w:pos="255"/>
        <w:tab w:val="left" w:pos="510"/>
      </w:tabs>
      <w:spacing w:line="255" w:lineRule="atLeast"/>
    </w:pPr>
    <w:rPr>
      <w:rFonts w:ascii="Arial" w:eastAsia="Times New Roman" w:hAnsi="Arial"/>
      <w:sz w:val="19"/>
      <w:szCs w:val="24"/>
      <w:lang w:val="en-GB" w:eastAsia="nl-NL"/>
    </w:rPr>
  </w:style>
  <w:style w:type="paragraph" w:styleId="berschrift1">
    <w:name w:val="heading 1"/>
    <w:basedOn w:val="Standard"/>
    <w:next w:val="Standard"/>
    <w:link w:val="berschrift1Zchn"/>
    <w:qFormat/>
    <w:rsid w:val="007C2190"/>
    <w:pPr>
      <w:keepNext/>
      <w:tabs>
        <w:tab w:val="clear" w:pos="255"/>
        <w:tab w:val="clear" w:pos="510"/>
      </w:tabs>
      <w:spacing w:line="240" w:lineRule="auto"/>
      <w:outlineLvl w:val="0"/>
    </w:pPr>
    <w:rPr>
      <w:b/>
      <w:sz w:val="2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6D3E58"/>
  </w:style>
  <w:style w:type="character" w:customStyle="1" w:styleId="berschrift1Zchn">
    <w:name w:val="Überschrift 1 Zchn"/>
    <w:link w:val="berschrift1"/>
    <w:rsid w:val="007C2190"/>
    <w:rPr>
      <w:rFonts w:ascii="Arial" w:eastAsia="Times New Roman" w:hAnsi="Arial" w:cs="Times New Roman"/>
      <w:b/>
      <w:sz w:val="22"/>
      <w:szCs w:val="20"/>
      <w:lang w:val="x-none" w:eastAsia="de-DE"/>
    </w:rPr>
  </w:style>
  <w:style w:type="paragraph" w:styleId="Fuzeile">
    <w:name w:val="footer"/>
    <w:basedOn w:val="Standard"/>
    <w:link w:val="FuzeileZchn"/>
    <w:uiPriority w:val="99"/>
    <w:rsid w:val="007C2190"/>
    <w:pPr>
      <w:spacing w:line="200" w:lineRule="atLeast"/>
    </w:pPr>
    <w:rPr>
      <w:sz w:val="10"/>
      <w:szCs w:val="20"/>
    </w:rPr>
  </w:style>
  <w:style w:type="character" w:customStyle="1" w:styleId="FuzeileZchn">
    <w:name w:val="Fußzeile Zchn"/>
    <w:link w:val="Fuzeile"/>
    <w:uiPriority w:val="99"/>
    <w:rsid w:val="007C2190"/>
    <w:rPr>
      <w:rFonts w:ascii="Arial" w:eastAsia="Times New Roman" w:hAnsi="Arial" w:cs="Times New Roman"/>
      <w:sz w:val="10"/>
      <w:szCs w:val="20"/>
      <w:lang w:val="en-GB" w:eastAsia="nl-NL"/>
    </w:rPr>
  </w:style>
  <w:style w:type="character" w:styleId="Hyperlink">
    <w:name w:val="Hyperlink"/>
    <w:rsid w:val="007C2190"/>
    <w:rPr>
      <w:color w:val="0000FF"/>
      <w:u w:val="single"/>
    </w:rPr>
  </w:style>
  <w:style w:type="paragraph" w:customStyle="1" w:styleId="Default">
    <w:name w:val="Default"/>
    <w:rsid w:val="0044608E"/>
    <w:pPr>
      <w:autoSpaceDE w:val="0"/>
      <w:autoSpaceDN w:val="0"/>
      <w:adjustRightInd w:val="0"/>
    </w:pPr>
    <w:rPr>
      <w:rFonts w:ascii="Calibri" w:hAnsi="Calibri" w:cs="Calibri"/>
      <w:color w:val="000000"/>
      <w:sz w:val="24"/>
      <w:szCs w:val="24"/>
      <w:lang w:eastAsia="en-US"/>
    </w:rPr>
  </w:style>
  <w:style w:type="character" w:styleId="Kommentarzeichen">
    <w:name w:val="annotation reference"/>
    <w:semiHidden/>
    <w:rsid w:val="009526BC"/>
    <w:rPr>
      <w:sz w:val="16"/>
      <w:szCs w:val="16"/>
    </w:rPr>
  </w:style>
  <w:style w:type="paragraph" w:styleId="Kommentartext">
    <w:name w:val="annotation text"/>
    <w:basedOn w:val="Standard"/>
    <w:semiHidden/>
    <w:rsid w:val="009526BC"/>
    <w:rPr>
      <w:sz w:val="20"/>
      <w:szCs w:val="20"/>
    </w:rPr>
  </w:style>
  <w:style w:type="paragraph" w:styleId="Kommentarthema">
    <w:name w:val="annotation subject"/>
    <w:basedOn w:val="Kommentartext"/>
    <w:next w:val="Kommentartext"/>
    <w:semiHidden/>
    <w:rsid w:val="009526BC"/>
    <w:rPr>
      <w:b/>
      <w:bCs/>
    </w:rPr>
  </w:style>
  <w:style w:type="paragraph" w:styleId="Sprechblasentext">
    <w:name w:val="Balloon Text"/>
    <w:basedOn w:val="Standard"/>
    <w:semiHidden/>
    <w:rsid w:val="009526BC"/>
    <w:rPr>
      <w:rFonts w:ascii="Tahoma" w:hAnsi="Tahoma" w:cs="Tahoma"/>
      <w:sz w:val="16"/>
      <w:szCs w:val="16"/>
    </w:rPr>
  </w:style>
  <w:style w:type="paragraph" w:styleId="Kopfzeile">
    <w:name w:val="header"/>
    <w:basedOn w:val="Standard"/>
    <w:link w:val="KopfzeileZchn"/>
    <w:uiPriority w:val="99"/>
    <w:unhideWhenUsed/>
    <w:rsid w:val="007B3C60"/>
    <w:pPr>
      <w:tabs>
        <w:tab w:val="clear" w:pos="255"/>
        <w:tab w:val="clear" w:pos="510"/>
        <w:tab w:val="center" w:pos="4536"/>
        <w:tab w:val="right" w:pos="9072"/>
      </w:tabs>
    </w:pPr>
  </w:style>
  <w:style w:type="character" w:customStyle="1" w:styleId="KopfzeileZchn">
    <w:name w:val="Kopfzeile Zchn"/>
    <w:link w:val="Kopfzeile"/>
    <w:uiPriority w:val="99"/>
    <w:rsid w:val="007B3C60"/>
    <w:rPr>
      <w:rFonts w:ascii="Arial" w:eastAsia="Times New Roman" w:hAnsi="Arial"/>
      <w:sz w:val="19"/>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gpeople.de" TargetMode="External"/><Relationship Id="rId4" Type="http://schemas.openxmlformats.org/officeDocument/2006/relationships/settings" Target="settings.xml"/><Relationship Id="rId9" Type="http://schemas.openxmlformats.org/officeDocument/2006/relationships/hyperlink" Target="http://www.usgpeopl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2510</Characters>
  <Application>Microsoft Office Word</Application>
  <DocSecurity>0</DocSecurity>
  <Lines>40</Lines>
  <Paragraphs>5</Paragraphs>
  <ScaleCrop>false</ScaleCrop>
  <HeadingPairs>
    <vt:vector size="2" baseType="variant">
      <vt:variant>
        <vt:lpstr>Titel</vt:lpstr>
      </vt:variant>
      <vt:variant>
        <vt:i4>1</vt:i4>
      </vt:variant>
    </vt:vector>
  </HeadingPairs>
  <TitlesOfParts>
    <vt:vector size="1" baseType="lpstr">
      <vt:lpstr>Gesellschaftliche Verantwortung leben heißt Vorbild sein</vt:lpstr>
    </vt:vector>
  </TitlesOfParts>
  <LinksUpToDate>false</LinksUpToDate>
  <CharactersWithSpaces>2854</CharactersWithSpaces>
  <SharedDoc>false</SharedDoc>
  <HLinks>
    <vt:vector size="12" baseType="variant">
      <vt:variant>
        <vt:i4>131099</vt:i4>
      </vt:variant>
      <vt:variant>
        <vt:i4>3</vt:i4>
      </vt:variant>
      <vt:variant>
        <vt:i4>0</vt:i4>
      </vt:variant>
      <vt:variant>
        <vt:i4>5</vt:i4>
      </vt:variant>
      <vt:variant>
        <vt:lpwstr>http://www.usgpeople.de/</vt:lpwstr>
      </vt:variant>
      <vt:variant>
        <vt:lpwstr/>
      </vt:variant>
      <vt:variant>
        <vt:i4>4653073</vt:i4>
      </vt:variant>
      <vt:variant>
        <vt:i4>0</vt:i4>
      </vt:variant>
      <vt:variant>
        <vt:i4>0</vt:i4>
      </vt:variant>
      <vt:variant>
        <vt:i4>5</vt:i4>
      </vt:variant>
      <vt:variant>
        <vt:lpwstr>http://www.usgpeople.com/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Gesellschaftliche Verantwortung leben heißt Vorbild sein</dc:title>
  <dc:creator/>
  <cp:lastModifiedBy/>
  <cp:revision>1</cp:revision>
  <dcterms:created xsi:type="dcterms:W3CDTF">2016-02-24T09:40:00Z</dcterms:created>
  <dcterms:modified xsi:type="dcterms:W3CDTF">2016-03-14T13:17:00Z</dcterms:modified>
</cp:coreProperties>
</file>